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B14D6" w14:textId="75259C9A" w:rsidR="0036344F" w:rsidRPr="00A11367" w:rsidRDefault="0036344F" w:rsidP="00A11367">
      <w:pPr>
        <w:spacing w:after="160"/>
        <w:jc w:val="center"/>
        <w:rPr>
          <w:i/>
          <w:sz w:val="28"/>
          <w:szCs w:val="28"/>
          <w:lang w:val="en-GB"/>
        </w:rPr>
      </w:pPr>
      <w:r w:rsidRPr="00A11367">
        <w:rPr>
          <w:i/>
          <w:sz w:val="28"/>
          <w:szCs w:val="28"/>
          <w:lang w:val="en-GB"/>
        </w:rPr>
        <w:t>Holy War, in theory and practise. The f</w:t>
      </w:r>
      <w:r w:rsidR="00A11367" w:rsidRPr="00A11367">
        <w:rPr>
          <w:i/>
          <w:sz w:val="28"/>
          <w:szCs w:val="28"/>
          <w:lang w:val="en-GB"/>
        </w:rPr>
        <w:t>ormative period c 1100 - c 1400</w:t>
      </w:r>
    </w:p>
    <w:p w14:paraId="56C9012E" w14:textId="77777777" w:rsidR="00A11367" w:rsidRDefault="00A11367" w:rsidP="00A11367">
      <w:pPr>
        <w:spacing w:after="160"/>
        <w:jc w:val="right"/>
        <w:rPr>
          <w:lang w:val="en-GB"/>
        </w:rPr>
      </w:pPr>
    </w:p>
    <w:p w14:paraId="472B39C5" w14:textId="75747C91" w:rsidR="0036344F" w:rsidRDefault="00A11367" w:rsidP="00A11367">
      <w:pPr>
        <w:spacing w:after="160"/>
        <w:jc w:val="right"/>
        <w:rPr>
          <w:lang w:val="en-GB"/>
        </w:rPr>
      </w:pPr>
      <w:r>
        <w:rPr>
          <w:lang w:val="en-GB"/>
        </w:rPr>
        <w:t>Spring 2016</w:t>
      </w:r>
    </w:p>
    <w:p w14:paraId="10DBAEAE" w14:textId="77777777" w:rsidR="00A11367" w:rsidRPr="0036344F" w:rsidRDefault="00A11367" w:rsidP="00A11367">
      <w:pPr>
        <w:spacing w:after="160"/>
        <w:jc w:val="right"/>
        <w:rPr>
          <w:lang w:val="en-GB"/>
        </w:rPr>
      </w:pPr>
    </w:p>
    <w:p w14:paraId="60542736" w14:textId="27C6CB5C" w:rsidR="00AD45B6" w:rsidRPr="0036344F" w:rsidRDefault="0036344F" w:rsidP="0036344F">
      <w:pPr>
        <w:spacing w:after="160"/>
        <w:rPr>
          <w:lang w:val="en-GB"/>
        </w:rPr>
      </w:pPr>
      <w:r w:rsidRPr="0036344F">
        <w:rPr>
          <w:lang w:val="en-GB"/>
        </w:rPr>
        <w:t>Considering applying for a</w:t>
      </w:r>
      <w:r w:rsidR="00E10A75">
        <w:rPr>
          <w:lang w:val="en-GB"/>
        </w:rPr>
        <w:t xml:space="preserve">n individual fellowship under the </w:t>
      </w:r>
      <w:r w:rsidR="00E10A75" w:rsidRPr="00E10A75">
        <w:rPr>
          <w:lang w:val="en-GB"/>
        </w:rPr>
        <w:t xml:space="preserve">MARIE </w:t>
      </w:r>
      <w:proofErr w:type="spellStart"/>
      <w:r w:rsidR="00E10A75" w:rsidRPr="00E10A75">
        <w:rPr>
          <w:lang w:val="en-GB"/>
        </w:rPr>
        <w:t>SkŁodowska</w:t>
      </w:r>
      <w:proofErr w:type="spellEnd"/>
      <w:r w:rsidR="00E10A75" w:rsidRPr="00E10A75">
        <w:rPr>
          <w:lang w:val="en-GB"/>
        </w:rPr>
        <w:t xml:space="preserve">-CURIE </w:t>
      </w:r>
      <w:r w:rsidR="00FE69F2">
        <w:rPr>
          <w:lang w:val="en-GB"/>
        </w:rPr>
        <w:t>actions</w:t>
      </w:r>
      <w:r w:rsidRPr="0036344F">
        <w:rPr>
          <w:lang w:val="en-GB"/>
        </w:rPr>
        <w:t xml:space="preserve">? </w:t>
      </w:r>
      <w:r w:rsidR="00A81B00">
        <w:rPr>
          <w:lang w:val="en-GB"/>
        </w:rPr>
        <w:t>Do it in Stockholm!</w:t>
      </w:r>
    </w:p>
    <w:p w14:paraId="17712AFF" w14:textId="77777777" w:rsidR="0036344F" w:rsidRPr="0036344F" w:rsidRDefault="0036344F" w:rsidP="0036344F">
      <w:pPr>
        <w:spacing w:after="160"/>
        <w:rPr>
          <w:lang w:val="en-GB"/>
        </w:rPr>
      </w:pPr>
    </w:p>
    <w:p w14:paraId="6B8B2D16" w14:textId="70693F9B" w:rsidR="0036344F" w:rsidRDefault="0036344F" w:rsidP="0036344F">
      <w:pPr>
        <w:spacing w:after="160"/>
        <w:rPr>
          <w:lang w:val="en-GB"/>
        </w:rPr>
      </w:pPr>
      <w:r>
        <w:rPr>
          <w:lang w:val="en-GB"/>
        </w:rPr>
        <w:t xml:space="preserve">The Centre for Medieval Studies at Stockholm University intends to launch a </w:t>
      </w:r>
      <w:r w:rsidR="009C5B98">
        <w:rPr>
          <w:lang w:val="en-GB"/>
        </w:rPr>
        <w:t xml:space="preserve">major </w:t>
      </w:r>
      <w:r>
        <w:rPr>
          <w:lang w:val="en-GB"/>
        </w:rPr>
        <w:t xml:space="preserve">research project on </w:t>
      </w:r>
      <w:r w:rsidRPr="0036344F">
        <w:rPr>
          <w:i/>
          <w:lang w:val="en-GB"/>
        </w:rPr>
        <w:t>Holy War, in theory and practise. Th</w:t>
      </w:r>
      <w:r>
        <w:rPr>
          <w:i/>
          <w:lang w:val="en-GB"/>
        </w:rPr>
        <w:t>e formative period c 1100 - c 14</w:t>
      </w:r>
      <w:r w:rsidRPr="0036344F">
        <w:rPr>
          <w:i/>
          <w:lang w:val="en-GB"/>
        </w:rPr>
        <w:t>00.</w:t>
      </w:r>
    </w:p>
    <w:p w14:paraId="10BA0DDB" w14:textId="7EF31D5E" w:rsidR="009C5B98" w:rsidRDefault="0036344F" w:rsidP="007C2AD1">
      <w:pPr>
        <w:spacing w:after="160"/>
        <w:rPr>
          <w:lang w:val="en-GB"/>
        </w:rPr>
      </w:pPr>
      <w:r>
        <w:rPr>
          <w:lang w:val="en-GB"/>
        </w:rPr>
        <w:t xml:space="preserve">We </w:t>
      </w:r>
      <w:r w:rsidR="008766EC">
        <w:rPr>
          <w:lang w:val="en-GB"/>
        </w:rPr>
        <w:t xml:space="preserve">therefore </w:t>
      </w:r>
      <w:r w:rsidR="00E10A75">
        <w:rPr>
          <w:lang w:val="en-GB"/>
        </w:rPr>
        <w:t xml:space="preserve">now </w:t>
      </w:r>
      <w:r w:rsidR="007C2AD1">
        <w:rPr>
          <w:lang w:val="en-GB"/>
        </w:rPr>
        <w:t xml:space="preserve">invite early career scholars to a MARIE </w:t>
      </w:r>
      <w:proofErr w:type="spellStart"/>
      <w:r w:rsidR="007C2AD1">
        <w:rPr>
          <w:lang w:val="en-GB"/>
        </w:rPr>
        <w:t>SkŁodowska</w:t>
      </w:r>
      <w:proofErr w:type="spellEnd"/>
      <w:r w:rsidR="007C2AD1">
        <w:rPr>
          <w:lang w:val="en-GB"/>
        </w:rPr>
        <w:t xml:space="preserve">-CURIE application-writing seminar in Stockholm on </w:t>
      </w:r>
      <w:r w:rsidR="007C2AD1">
        <w:rPr>
          <w:u w:val="single"/>
          <w:lang w:val="en-GB"/>
        </w:rPr>
        <w:t>AUGUST 17 2016</w:t>
      </w:r>
      <w:r w:rsidR="007C2AD1">
        <w:rPr>
          <w:lang w:val="en-GB"/>
        </w:rPr>
        <w:t xml:space="preserve">, to prepare applications to be submitted </w:t>
      </w:r>
      <w:r w:rsidR="007C2AD1" w:rsidRPr="007C2AD1">
        <w:rPr>
          <w:u w:val="single"/>
          <w:lang w:val="en-GB"/>
        </w:rPr>
        <w:t>SEPTEMBER</w:t>
      </w:r>
      <w:r w:rsidRPr="007C2AD1">
        <w:rPr>
          <w:u w:val="single"/>
          <w:lang w:val="en-GB"/>
        </w:rPr>
        <w:t xml:space="preserve"> 2016</w:t>
      </w:r>
      <w:r>
        <w:rPr>
          <w:lang w:val="en-GB"/>
        </w:rPr>
        <w:t xml:space="preserve"> to EU for a</w:t>
      </w:r>
      <w:r w:rsidR="007C2AD1">
        <w:rPr>
          <w:lang w:val="en-GB"/>
        </w:rPr>
        <w:t>n individual</w:t>
      </w:r>
      <w:r>
        <w:rPr>
          <w:lang w:val="en-GB"/>
        </w:rPr>
        <w:t xml:space="preserve"> </w:t>
      </w:r>
      <w:r w:rsidR="008D5388">
        <w:rPr>
          <w:lang w:val="en-GB"/>
        </w:rPr>
        <w:t xml:space="preserve">MARIE </w:t>
      </w:r>
      <w:proofErr w:type="spellStart"/>
      <w:r w:rsidR="008D5388">
        <w:rPr>
          <w:lang w:val="en-GB"/>
        </w:rPr>
        <w:t>SkŁodowska</w:t>
      </w:r>
      <w:proofErr w:type="spellEnd"/>
      <w:r w:rsidR="008D5388">
        <w:rPr>
          <w:lang w:val="en-GB"/>
        </w:rPr>
        <w:t xml:space="preserve">-CURIE grant </w:t>
      </w:r>
      <w:r w:rsidR="007C2AD1">
        <w:rPr>
          <w:lang w:val="en-GB"/>
        </w:rPr>
        <w:t xml:space="preserve">to do post </w:t>
      </w:r>
      <w:r>
        <w:rPr>
          <w:lang w:val="en-GB"/>
        </w:rPr>
        <w:t>do</w:t>
      </w:r>
      <w:r w:rsidR="007C2AD1">
        <w:rPr>
          <w:lang w:val="en-GB"/>
        </w:rPr>
        <w:t>ctoral</w:t>
      </w:r>
      <w:r>
        <w:rPr>
          <w:lang w:val="en-GB"/>
        </w:rPr>
        <w:t xml:space="preserve"> re</w:t>
      </w:r>
      <w:r w:rsidR="007C2AD1">
        <w:rPr>
          <w:lang w:val="en-GB"/>
        </w:rPr>
        <w:t>search at Stockholm University</w:t>
      </w:r>
      <w:r w:rsidR="007C2AD1" w:rsidRPr="008766EC">
        <w:rPr>
          <w:u w:val="single"/>
          <w:lang w:val="en-GB"/>
        </w:rPr>
        <w:t>.</w:t>
      </w:r>
    </w:p>
    <w:p w14:paraId="5D5E54C3" w14:textId="5A3589AB" w:rsidR="008766EC" w:rsidRDefault="008766EC" w:rsidP="0036344F">
      <w:pPr>
        <w:spacing w:after="160"/>
        <w:rPr>
          <w:lang w:val="en-GB"/>
        </w:rPr>
      </w:pPr>
      <w:r>
        <w:rPr>
          <w:lang w:val="en-GB"/>
        </w:rPr>
        <w:t>The Centre for Medieval Studies at Stockholm University is the largest in Scandinavia and comprises scholars from c 20 university departments and</w:t>
      </w:r>
      <w:r w:rsidR="007C2AD1">
        <w:rPr>
          <w:lang w:val="en-GB"/>
        </w:rPr>
        <w:t xml:space="preserve"> from</w:t>
      </w:r>
      <w:r>
        <w:rPr>
          <w:lang w:val="en-GB"/>
        </w:rPr>
        <w:t xml:space="preserve"> large research institutions such as the Swedish National Library, the National Archives, and the National Historical Museum. Administratively, the Centre for Medieval Studies is placed at the Department for History</w:t>
      </w:r>
      <w:r w:rsidR="00B9678D">
        <w:rPr>
          <w:lang w:val="en-GB"/>
        </w:rPr>
        <w:t>,</w:t>
      </w:r>
      <w:r w:rsidR="007C2AD1">
        <w:rPr>
          <w:lang w:val="en-GB"/>
        </w:rPr>
        <w:t xml:space="preserve"> which will be</w:t>
      </w:r>
      <w:r>
        <w:rPr>
          <w:lang w:val="en-GB"/>
        </w:rPr>
        <w:t xml:space="preserve"> covering all expenditures for selected candidates to attend </w:t>
      </w:r>
      <w:r w:rsidR="00A81B00">
        <w:rPr>
          <w:lang w:val="en-GB"/>
        </w:rPr>
        <w:t>the seminar</w:t>
      </w:r>
      <w:r w:rsidR="007C2AD1">
        <w:rPr>
          <w:lang w:val="en-GB"/>
        </w:rPr>
        <w:t>.</w:t>
      </w:r>
      <w:r>
        <w:rPr>
          <w:lang w:val="en-GB"/>
        </w:rPr>
        <w:t xml:space="preserve"> </w:t>
      </w:r>
    </w:p>
    <w:p w14:paraId="1A9C3DB7" w14:textId="4120E017" w:rsidR="00A444CC" w:rsidRDefault="00B9678D" w:rsidP="0036344F">
      <w:pPr>
        <w:spacing w:after="160"/>
        <w:rPr>
          <w:lang w:val="en-GB"/>
        </w:rPr>
      </w:pPr>
      <w:r>
        <w:rPr>
          <w:lang w:val="en-GB"/>
        </w:rPr>
        <w:t>During the se</w:t>
      </w:r>
      <w:r w:rsidR="007C2AD1">
        <w:rPr>
          <w:lang w:val="en-GB"/>
        </w:rPr>
        <w:t>minar, your pre-circulated draft for application will be discussed in details with</w:t>
      </w:r>
      <w:r w:rsidR="00537E67">
        <w:rPr>
          <w:lang w:val="en-GB"/>
        </w:rPr>
        <w:t xml:space="preserve"> other applicants, and with</w:t>
      </w:r>
      <w:r w:rsidR="007C2AD1">
        <w:rPr>
          <w:lang w:val="en-GB"/>
        </w:rPr>
        <w:t xml:space="preserve"> experienced EU-evaluators, </w:t>
      </w:r>
      <w:r w:rsidR="00537E67">
        <w:rPr>
          <w:lang w:val="en-GB"/>
        </w:rPr>
        <w:t xml:space="preserve">scientific experts, and specialists in research </w:t>
      </w:r>
      <w:r w:rsidR="00A81B00">
        <w:rPr>
          <w:lang w:val="en-GB"/>
        </w:rPr>
        <w:t>economics</w:t>
      </w:r>
      <w:r w:rsidR="00537E67">
        <w:rPr>
          <w:lang w:val="en-GB"/>
        </w:rPr>
        <w:t xml:space="preserve"> and management. The aim is to help you to make a better application.</w:t>
      </w:r>
    </w:p>
    <w:p w14:paraId="6A215A9C" w14:textId="17E0B585" w:rsidR="00537E67" w:rsidRDefault="00E10A75" w:rsidP="0036344F">
      <w:pPr>
        <w:spacing w:after="160"/>
        <w:rPr>
          <w:lang w:val="en-GB"/>
        </w:rPr>
      </w:pPr>
      <w:r>
        <w:rPr>
          <w:lang w:val="en-GB"/>
        </w:rPr>
        <w:t>8-10</w:t>
      </w:r>
      <w:r w:rsidR="0036344F">
        <w:rPr>
          <w:lang w:val="en-GB"/>
        </w:rPr>
        <w:t xml:space="preserve"> candidates </w:t>
      </w:r>
      <w:r w:rsidR="00537E67">
        <w:rPr>
          <w:lang w:val="en-GB"/>
        </w:rPr>
        <w:t xml:space="preserve">will be invited, and they must all have an interesting research proposal, a strong academic record, and commit themselves to do the post doc research at Stockholm University. </w:t>
      </w:r>
    </w:p>
    <w:p w14:paraId="19E1F94D" w14:textId="12DC80FF" w:rsidR="008D5388" w:rsidRDefault="0016014E" w:rsidP="0036344F">
      <w:pPr>
        <w:spacing w:after="160"/>
        <w:rPr>
          <w:u w:val="single"/>
          <w:lang w:val="en-GB"/>
        </w:rPr>
      </w:pPr>
      <w:r>
        <w:rPr>
          <w:lang w:val="en-GB"/>
        </w:rPr>
        <w:t>To apply for</w:t>
      </w:r>
      <w:r w:rsidR="008D5388">
        <w:rPr>
          <w:lang w:val="en-GB"/>
        </w:rPr>
        <w:t xml:space="preserve"> attend</w:t>
      </w:r>
      <w:r>
        <w:rPr>
          <w:lang w:val="en-GB"/>
        </w:rPr>
        <w:t>ing</w:t>
      </w:r>
      <w:r w:rsidR="00A81B00">
        <w:rPr>
          <w:lang w:val="en-GB"/>
        </w:rPr>
        <w:t xml:space="preserve"> the</w:t>
      </w:r>
      <w:r w:rsidR="008D5388">
        <w:rPr>
          <w:lang w:val="en-GB"/>
        </w:rPr>
        <w:t xml:space="preserve"> seminar, please send a detailed draft of your project </w:t>
      </w:r>
      <w:r w:rsidR="00E10A75">
        <w:rPr>
          <w:lang w:val="en-GB"/>
        </w:rPr>
        <w:t xml:space="preserve">and CV </w:t>
      </w:r>
      <w:r w:rsidR="008D5388">
        <w:rPr>
          <w:lang w:val="en-GB"/>
        </w:rPr>
        <w:t>no late</w:t>
      </w:r>
      <w:r w:rsidR="00E10A75">
        <w:rPr>
          <w:lang w:val="en-GB"/>
        </w:rPr>
        <w:t xml:space="preserve">r than </w:t>
      </w:r>
      <w:r w:rsidR="00E10A75" w:rsidRPr="00E10A75">
        <w:rPr>
          <w:u w:val="single"/>
          <w:lang w:val="en-GB"/>
        </w:rPr>
        <w:t>20</w:t>
      </w:r>
      <w:r w:rsidR="008D5388" w:rsidRPr="00E10A75">
        <w:rPr>
          <w:u w:val="single"/>
          <w:lang w:val="en-GB"/>
        </w:rPr>
        <w:t xml:space="preserve"> July</w:t>
      </w:r>
      <w:r w:rsidR="008D5388">
        <w:rPr>
          <w:lang w:val="en-GB"/>
        </w:rPr>
        <w:t xml:space="preserve"> to Kurt Villads Jensen. The successful </w:t>
      </w:r>
      <w:r w:rsidR="00E10A75">
        <w:rPr>
          <w:lang w:val="en-GB"/>
        </w:rPr>
        <w:t xml:space="preserve">applicants will be notified on </w:t>
      </w:r>
      <w:r w:rsidR="00E10A75" w:rsidRPr="00E10A75">
        <w:rPr>
          <w:u w:val="single"/>
          <w:lang w:val="en-GB"/>
        </w:rPr>
        <w:t>1</w:t>
      </w:r>
      <w:r w:rsidR="008D5388" w:rsidRPr="00E10A75">
        <w:rPr>
          <w:u w:val="single"/>
          <w:lang w:val="en-GB"/>
        </w:rPr>
        <w:t xml:space="preserve"> August.</w:t>
      </w:r>
      <w:r w:rsidR="00A81B00">
        <w:rPr>
          <w:u w:val="single"/>
          <w:lang w:val="en-GB"/>
        </w:rPr>
        <w:t xml:space="preserve"> </w:t>
      </w:r>
    </w:p>
    <w:p w14:paraId="22A05CBA" w14:textId="77777777" w:rsidR="00537E67" w:rsidRDefault="00537E67" w:rsidP="0036344F">
      <w:pPr>
        <w:spacing w:after="160"/>
        <w:rPr>
          <w:u w:val="single"/>
          <w:lang w:val="en-GB"/>
        </w:rPr>
      </w:pPr>
    </w:p>
    <w:p w14:paraId="7D1201E4" w14:textId="40727878" w:rsidR="00537E67" w:rsidRPr="00A81B00" w:rsidRDefault="00A81B00" w:rsidP="0036344F">
      <w:pPr>
        <w:spacing w:after="160"/>
        <w:rPr>
          <w:b/>
          <w:lang w:val="en-GB"/>
        </w:rPr>
      </w:pPr>
      <w:r>
        <w:rPr>
          <w:b/>
          <w:lang w:val="en-GB"/>
        </w:rPr>
        <w:t>R</w:t>
      </w:r>
      <w:r w:rsidRPr="00A81B00">
        <w:rPr>
          <w:b/>
          <w:lang w:val="en-GB"/>
        </w:rPr>
        <w:t xml:space="preserve">esearch topics </w:t>
      </w:r>
    </w:p>
    <w:p w14:paraId="408587F1" w14:textId="34AD477E" w:rsidR="00307D4A" w:rsidRDefault="008D5388" w:rsidP="00307D4A">
      <w:pPr>
        <w:spacing w:after="160"/>
        <w:rPr>
          <w:lang w:val="en-GB"/>
        </w:rPr>
      </w:pPr>
      <w:r>
        <w:rPr>
          <w:lang w:val="en-GB"/>
        </w:rPr>
        <w:t>The idea behind the project is to combine three research areas</w:t>
      </w:r>
      <w:r w:rsidR="00E10A75">
        <w:rPr>
          <w:lang w:val="en-GB"/>
        </w:rPr>
        <w:t>, each of</w:t>
      </w:r>
      <w:r>
        <w:rPr>
          <w:lang w:val="en-GB"/>
        </w:rPr>
        <w:t xml:space="preserve"> which have been </w:t>
      </w:r>
      <w:r w:rsidR="00E10A75">
        <w:rPr>
          <w:lang w:val="en-GB"/>
        </w:rPr>
        <w:t xml:space="preserve">thoroughly </w:t>
      </w:r>
      <w:r>
        <w:rPr>
          <w:lang w:val="en-GB"/>
        </w:rPr>
        <w:t>studied, but nev</w:t>
      </w:r>
      <w:r w:rsidR="00E10A75">
        <w:rPr>
          <w:lang w:val="en-GB"/>
        </w:rPr>
        <w:t>er effectively combined.</w:t>
      </w:r>
    </w:p>
    <w:p w14:paraId="3E765E2D" w14:textId="2216C31C" w:rsidR="00307D4A" w:rsidRPr="00A736DF" w:rsidRDefault="00E10A75" w:rsidP="00307D4A">
      <w:pPr>
        <w:pStyle w:val="Lijstalinea"/>
        <w:numPr>
          <w:ilvl w:val="0"/>
          <w:numId w:val="2"/>
        </w:numPr>
        <w:spacing w:after="160"/>
        <w:rPr>
          <w:b/>
          <w:i/>
          <w:lang w:val="en-GB"/>
        </w:rPr>
      </w:pPr>
      <w:r w:rsidRPr="00A736DF">
        <w:rPr>
          <w:b/>
          <w:i/>
          <w:lang w:val="en-GB"/>
        </w:rPr>
        <w:t>Theories of Just and Holy Wars, for example</w:t>
      </w:r>
    </w:p>
    <w:p w14:paraId="5E07B7AB" w14:textId="77777777" w:rsidR="00307D4A" w:rsidRPr="00DC3127" w:rsidRDefault="00307D4A" w:rsidP="00307D4A">
      <w:pPr>
        <w:pStyle w:val="Lijstalinea"/>
        <w:numPr>
          <w:ilvl w:val="1"/>
          <w:numId w:val="1"/>
        </w:numPr>
        <w:rPr>
          <w:lang w:val="en-GB"/>
        </w:rPr>
      </w:pPr>
      <w:r w:rsidRPr="00DC3127">
        <w:rPr>
          <w:lang w:val="en-GB"/>
        </w:rPr>
        <w:t>Background 11</w:t>
      </w:r>
      <w:r w:rsidRPr="00DC3127">
        <w:rPr>
          <w:vertAlign w:val="superscript"/>
          <w:lang w:val="en-GB"/>
        </w:rPr>
        <w:t>th</w:t>
      </w:r>
      <w:r w:rsidRPr="00DC3127">
        <w:rPr>
          <w:lang w:val="en-GB"/>
        </w:rPr>
        <w:t xml:space="preserve"> century – ‘reform’ papacy, theology-of-utter-destruction</w:t>
      </w:r>
    </w:p>
    <w:p w14:paraId="691DF45C" w14:textId="77777777" w:rsidR="00307D4A" w:rsidRPr="00DC3127" w:rsidRDefault="00307D4A" w:rsidP="00307D4A">
      <w:pPr>
        <w:pStyle w:val="Lijstalinea"/>
        <w:numPr>
          <w:ilvl w:val="1"/>
          <w:numId w:val="1"/>
        </w:numPr>
        <w:rPr>
          <w:lang w:val="en-GB"/>
        </w:rPr>
      </w:pPr>
      <w:r w:rsidRPr="00DC3127">
        <w:rPr>
          <w:lang w:val="en-GB"/>
        </w:rPr>
        <w:t>Gratian and the circles around him</w:t>
      </w:r>
    </w:p>
    <w:p w14:paraId="3D345413" w14:textId="77777777" w:rsidR="00307D4A" w:rsidRPr="00DC3127" w:rsidRDefault="00307D4A" w:rsidP="00307D4A">
      <w:pPr>
        <w:pStyle w:val="Lijstalinea"/>
        <w:numPr>
          <w:ilvl w:val="1"/>
          <w:numId w:val="1"/>
        </w:numPr>
        <w:rPr>
          <w:lang w:val="en-GB"/>
        </w:rPr>
      </w:pPr>
      <w:r w:rsidRPr="00DC3127">
        <w:rPr>
          <w:lang w:val="en-GB"/>
        </w:rPr>
        <w:t>Revealed law versus natural law</w:t>
      </w:r>
    </w:p>
    <w:p w14:paraId="1F82B2C9" w14:textId="124DF884" w:rsidR="00307D4A" w:rsidRPr="00E10A75" w:rsidRDefault="00307D4A" w:rsidP="00E10A75">
      <w:pPr>
        <w:pStyle w:val="Lijstalinea"/>
        <w:numPr>
          <w:ilvl w:val="1"/>
          <w:numId w:val="1"/>
        </w:numPr>
        <w:rPr>
          <w:lang w:val="en-GB"/>
        </w:rPr>
      </w:pPr>
      <w:r w:rsidRPr="00DC3127">
        <w:rPr>
          <w:lang w:val="en-GB"/>
        </w:rPr>
        <w:lastRenderedPageBreak/>
        <w:t xml:space="preserve">Elements in theory: </w:t>
      </w:r>
      <w:r w:rsidRPr="00E10A75">
        <w:rPr>
          <w:i/>
          <w:lang w:val="en-GB"/>
        </w:rPr>
        <w:t>persona, r</w:t>
      </w:r>
      <w:r w:rsidR="00E10A75" w:rsidRPr="00E10A75">
        <w:rPr>
          <w:i/>
          <w:lang w:val="en-GB"/>
        </w:rPr>
        <w:t xml:space="preserve">es, </w:t>
      </w:r>
      <w:proofErr w:type="spellStart"/>
      <w:r w:rsidR="00E10A75" w:rsidRPr="00E10A75">
        <w:rPr>
          <w:i/>
          <w:lang w:val="en-GB"/>
        </w:rPr>
        <w:t>causa</w:t>
      </w:r>
      <w:proofErr w:type="spellEnd"/>
      <w:r w:rsidR="00E10A75" w:rsidRPr="00E10A75">
        <w:rPr>
          <w:i/>
          <w:lang w:val="en-GB"/>
        </w:rPr>
        <w:t xml:space="preserve">, </w:t>
      </w:r>
      <w:proofErr w:type="spellStart"/>
      <w:r w:rsidR="00E10A75" w:rsidRPr="00E10A75">
        <w:rPr>
          <w:i/>
          <w:lang w:val="en-GB"/>
        </w:rPr>
        <w:t>auctoritas</w:t>
      </w:r>
      <w:proofErr w:type="spellEnd"/>
      <w:r w:rsidR="00E10A75" w:rsidRPr="00E10A75">
        <w:rPr>
          <w:i/>
          <w:lang w:val="en-GB"/>
        </w:rPr>
        <w:t xml:space="preserve">, </w:t>
      </w:r>
      <w:proofErr w:type="spellStart"/>
      <w:r w:rsidR="00E10A75" w:rsidRPr="00E10A75">
        <w:rPr>
          <w:i/>
          <w:lang w:val="en-GB"/>
        </w:rPr>
        <w:t>intentio</w:t>
      </w:r>
      <w:proofErr w:type="spellEnd"/>
      <w:r w:rsidR="00E10A75">
        <w:rPr>
          <w:lang w:val="en-GB"/>
        </w:rPr>
        <w:t>; a</w:t>
      </w:r>
      <w:r w:rsidRPr="00E10A75">
        <w:rPr>
          <w:lang w:val="en-GB"/>
        </w:rPr>
        <w:t>d bellum, in bello</w:t>
      </w:r>
    </w:p>
    <w:p w14:paraId="525C6D9D" w14:textId="3F024DE3" w:rsidR="00E10A75" w:rsidRPr="00A736DF" w:rsidRDefault="0016014E" w:rsidP="00E10A75">
      <w:pPr>
        <w:pStyle w:val="Lijstalinea"/>
        <w:numPr>
          <w:ilvl w:val="0"/>
          <w:numId w:val="1"/>
        </w:numPr>
        <w:rPr>
          <w:b/>
          <w:i/>
          <w:lang w:val="en-GB"/>
        </w:rPr>
      </w:pPr>
      <w:r w:rsidRPr="00A736DF">
        <w:rPr>
          <w:b/>
          <w:i/>
          <w:lang w:val="en-GB"/>
        </w:rPr>
        <w:t>Medieval t</w:t>
      </w:r>
      <w:r w:rsidR="00307D4A" w:rsidRPr="00A736DF">
        <w:rPr>
          <w:b/>
          <w:i/>
          <w:lang w:val="en-GB"/>
        </w:rPr>
        <w:t>he</w:t>
      </w:r>
      <w:r w:rsidR="00E10A75" w:rsidRPr="00A736DF">
        <w:rPr>
          <w:b/>
          <w:i/>
          <w:lang w:val="en-GB"/>
        </w:rPr>
        <w:t>ories of sacredness</w:t>
      </w:r>
      <w:r w:rsidR="00A11367" w:rsidRPr="00A736DF">
        <w:rPr>
          <w:b/>
          <w:i/>
          <w:lang w:val="en-GB"/>
        </w:rPr>
        <w:t xml:space="preserve"> and of justice</w:t>
      </w:r>
      <w:r w:rsidR="00307D4A" w:rsidRPr="00A736DF">
        <w:rPr>
          <w:b/>
          <w:i/>
          <w:lang w:val="en-GB"/>
        </w:rPr>
        <w:t>, for example</w:t>
      </w:r>
    </w:p>
    <w:p w14:paraId="2367343E" w14:textId="77777777" w:rsidR="00E10A75" w:rsidRDefault="00E10A75" w:rsidP="00E10A75">
      <w:pPr>
        <w:pStyle w:val="Lijstalinea"/>
        <w:numPr>
          <w:ilvl w:val="1"/>
          <w:numId w:val="1"/>
        </w:numPr>
        <w:rPr>
          <w:lang w:val="en-GB"/>
        </w:rPr>
      </w:pPr>
      <w:r w:rsidRPr="00E10A75">
        <w:rPr>
          <w:lang w:val="en-GB"/>
        </w:rPr>
        <w:t xml:space="preserve">Incarnation, by necessity or by God’s love </w:t>
      </w:r>
    </w:p>
    <w:p w14:paraId="7DDA3781" w14:textId="77777777" w:rsidR="00E10A75" w:rsidRDefault="00E10A75" w:rsidP="00E10A75">
      <w:pPr>
        <w:pStyle w:val="Lijstalinea"/>
        <w:numPr>
          <w:ilvl w:val="1"/>
          <w:numId w:val="1"/>
        </w:numPr>
        <w:rPr>
          <w:lang w:val="en-GB"/>
        </w:rPr>
      </w:pPr>
      <w:r w:rsidRPr="00E10A75">
        <w:rPr>
          <w:lang w:val="en-GB"/>
        </w:rPr>
        <w:t xml:space="preserve">Intermediate versus direct access to God; saints; sacraments, predestination, </w:t>
      </w:r>
      <w:proofErr w:type="spellStart"/>
      <w:r w:rsidRPr="00E10A75">
        <w:rPr>
          <w:i/>
          <w:lang w:val="en-GB"/>
        </w:rPr>
        <w:t>salus</w:t>
      </w:r>
      <w:proofErr w:type="spellEnd"/>
      <w:r w:rsidRPr="00E10A75">
        <w:rPr>
          <w:i/>
          <w:lang w:val="en-GB"/>
        </w:rPr>
        <w:t xml:space="preserve"> extra </w:t>
      </w:r>
      <w:proofErr w:type="spellStart"/>
      <w:r w:rsidRPr="00E10A75">
        <w:rPr>
          <w:i/>
          <w:lang w:val="en-GB"/>
        </w:rPr>
        <w:t>ecclesiam</w:t>
      </w:r>
      <w:proofErr w:type="spellEnd"/>
    </w:p>
    <w:p w14:paraId="6A7C1778" w14:textId="37905DDA" w:rsidR="00307D4A" w:rsidRPr="00E10A75" w:rsidRDefault="00307D4A" w:rsidP="00E10A75">
      <w:pPr>
        <w:pStyle w:val="Lijstalinea"/>
        <w:numPr>
          <w:ilvl w:val="1"/>
          <w:numId w:val="1"/>
        </w:numPr>
        <w:rPr>
          <w:lang w:val="en-GB"/>
        </w:rPr>
      </w:pPr>
      <w:r w:rsidRPr="00E10A75">
        <w:rPr>
          <w:lang w:val="en-GB"/>
        </w:rPr>
        <w:t xml:space="preserve">Personalization of faith; </w:t>
      </w:r>
      <w:proofErr w:type="spellStart"/>
      <w:r w:rsidRPr="00E10A75">
        <w:rPr>
          <w:i/>
          <w:lang w:val="en-GB"/>
        </w:rPr>
        <w:t>imitatio</w:t>
      </w:r>
      <w:proofErr w:type="spellEnd"/>
      <w:r w:rsidRPr="00E10A75">
        <w:rPr>
          <w:i/>
          <w:lang w:val="en-GB"/>
        </w:rPr>
        <w:t xml:space="preserve"> Christi;</w:t>
      </w:r>
      <w:r w:rsidRPr="00E10A75">
        <w:rPr>
          <w:lang w:val="en-GB"/>
        </w:rPr>
        <w:t xml:space="preserve"> indulgence, martyrdom</w:t>
      </w:r>
    </w:p>
    <w:p w14:paraId="4A15BBC5" w14:textId="3601ACE9" w:rsidR="00DD1DE5" w:rsidRPr="00A736DF" w:rsidRDefault="00E10A75" w:rsidP="00DD1DE5">
      <w:pPr>
        <w:pStyle w:val="Lijstalinea"/>
        <w:numPr>
          <w:ilvl w:val="0"/>
          <w:numId w:val="1"/>
        </w:numPr>
        <w:rPr>
          <w:b/>
          <w:i/>
          <w:lang w:val="en-GB"/>
        </w:rPr>
      </w:pPr>
      <w:r w:rsidRPr="00A736DF">
        <w:rPr>
          <w:b/>
          <w:i/>
          <w:lang w:val="en-GB"/>
        </w:rPr>
        <w:t>Practicalities in conversion</w:t>
      </w:r>
      <w:r w:rsidR="00DD1DE5" w:rsidRPr="00A736DF">
        <w:rPr>
          <w:b/>
          <w:i/>
          <w:lang w:val="en-GB"/>
        </w:rPr>
        <w:t>, for example</w:t>
      </w:r>
    </w:p>
    <w:p w14:paraId="669C41E1" w14:textId="2FAF6524" w:rsidR="009C5B98" w:rsidRPr="009C5B98" w:rsidRDefault="00E10A75" w:rsidP="009C5B98">
      <w:pPr>
        <w:pStyle w:val="Lijstalinea"/>
        <w:numPr>
          <w:ilvl w:val="1"/>
          <w:numId w:val="1"/>
        </w:numPr>
        <w:rPr>
          <w:lang w:val="en-GB"/>
        </w:rPr>
      </w:pPr>
      <w:r>
        <w:rPr>
          <w:lang w:val="en-GB"/>
        </w:rPr>
        <w:t>Christianizing the physical world</w:t>
      </w:r>
      <w:r w:rsidR="009C5B98">
        <w:rPr>
          <w:lang w:val="en-GB"/>
        </w:rPr>
        <w:t>, changing s</w:t>
      </w:r>
      <w:r w:rsidR="00DD1DE5" w:rsidRPr="009C5B98">
        <w:rPr>
          <w:lang w:val="en-GB"/>
        </w:rPr>
        <w:t>ound</w:t>
      </w:r>
      <w:r w:rsidR="009C5B98">
        <w:rPr>
          <w:lang w:val="en-GB"/>
        </w:rPr>
        <w:t>s</w:t>
      </w:r>
      <w:r w:rsidR="00DD1DE5" w:rsidRPr="009C5B98">
        <w:rPr>
          <w:lang w:val="en-GB"/>
        </w:rPr>
        <w:t>, symbols, smell</w:t>
      </w:r>
      <w:r w:rsidR="009C5B98">
        <w:rPr>
          <w:lang w:val="en-GB"/>
        </w:rPr>
        <w:t>s</w:t>
      </w:r>
      <w:r w:rsidR="00DD1DE5" w:rsidRPr="009C5B98">
        <w:rPr>
          <w:lang w:val="en-GB"/>
        </w:rPr>
        <w:t xml:space="preserve">, colours, </w:t>
      </w:r>
      <w:r w:rsidR="009C5B98">
        <w:rPr>
          <w:lang w:val="en-GB"/>
        </w:rPr>
        <w:t>calendar</w:t>
      </w:r>
      <w:r w:rsidR="00DD1DE5" w:rsidRPr="009C5B98">
        <w:rPr>
          <w:lang w:val="en-GB"/>
        </w:rPr>
        <w:t xml:space="preserve"> (</w:t>
      </w:r>
      <w:r w:rsidR="009C5B98" w:rsidRPr="009C5B98">
        <w:rPr>
          <w:lang w:val="en-GB"/>
        </w:rPr>
        <w:t>feast days</w:t>
      </w:r>
      <w:r w:rsidR="00DD1DE5" w:rsidRPr="009C5B98">
        <w:rPr>
          <w:lang w:val="en-GB"/>
        </w:rPr>
        <w:t>)</w:t>
      </w:r>
      <w:r w:rsidR="009C5B98">
        <w:rPr>
          <w:lang w:val="en-GB"/>
        </w:rPr>
        <w:t>, s</w:t>
      </w:r>
      <w:r w:rsidR="00DD1DE5" w:rsidRPr="009C5B98">
        <w:rPr>
          <w:lang w:val="en-GB"/>
        </w:rPr>
        <w:t>acralisation of landscape</w:t>
      </w:r>
    </w:p>
    <w:p w14:paraId="520A91B4" w14:textId="76C7EF2A" w:rsidR="009C5B98" w:rsidRDefault="00DD1DE5" w:rsidP="009C5B98">
      <w:pPr>
        <w:pStyle w:val="Lijstalinea"/>
        <w:numPr>
          <w:ilvl w:val="1"/>
          <w:numId w:val="1"/>
        </w:numPr>
        <w:rPr>
          <w:lang w:val="en-GB"/>
        </w:rPr>
      </w:pPr>
      <w:r w:rsidRPr="009C5B98">
        <w:rPr>
          <w:lang w:val="en-GB"/>
        </w:rPr>
        <w:t>Rewriting history</w:t>
      </w:r>
    </w:p>
    <w:p w14:paraId="48046B6F" w14:textId="77777777" w:rsidR="009C5B98" w:rsidRDefault="009C5B98" w:rsidP="009C5B98">
      <w:pPr>
        <w:pStyle w:val="Lijstalinea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Violence in practise, between extermination and </w:t>
      </w:r>
      <w:proofErr w:type="spellStart"/>
      <w:r>
        <w:rPr>
          <w:lang w:val="en-GB"/>
        </w:rPr>
        <w:t>convivencia</w:t>
      </w:r>
      <w:proofErr w:type="spellEnd"/>
    </w:p>
    <w:p w14:paraId="7D3A613C" w14:textId="46EDEE9D" w:rsidR="009C5B98" w:rsidRPr="00286B9B" w:rsidRDefault="009C5B98" w:rsidP="0036344F">
      <w:pPr>
        <w:pStyle w:val="Lijstalinea"/>
        <w:numPr>
          <w:ilvl w:val="1"/>
          <w:numId w:val="1"/>
        </w:numPr>
        <w:spacing w:after="160"/>
        <w:rPr>
          <w:lang w:val="en-GB"/>
        </w:rPr>
      </w:pPr>
      <w:r w:rsidRPr="00286B9B">
        <w:rPr>
          <w:lang w:val="en-GB"/>
        </w:rPr>
        <w:t xml:space="preserve">Medieval theories on perceiving the physical world </w:t>
      </w:r>
    </w:p>
    <w:p w14:paraId="590DC44D" w14:textId="77777777" w:rsidR="00475CE8" w:rsidRDefault="009C5B98" w:rsidP="0036344F">
      <w:pPr>
        <w:spacing w:after="160"/>
        <w:rPr>
          <w:lang w:val="en-GB"/>
        </w:rPr>
      </w:pPr>
      <w:r>
        <w:rPr>
          <w:lang w:val="en-GB"/>
        </w:rPr>
        <w:t>A</w:t>
      </w:r>
      <w:r w:rsidR="00B65837">
        <w:rPr>
          <w:lang w:val="en-GB"/>
        </w:rPr>
        <w:t xml:space="preserve">pplicants can have a background in </w:t>
      </w:r>
      <w:r>
        <w:rPr>
          <w:lang w:val="en-GB"/>
        </w:rPr>
        <w:t xml:space="preserve">e.g. </w:t>
      </w:r>
      <w:r w:rsidR="00B65837">
        <w:rPr>
          <w:lang w:val="en-GB"/>
        </w:rPr>
        <w:t xml:space="preserve">history, theology and religious studies, linguistics, anthropology, archaeology, Middle </w:t>
      </w:r>
      <w:r>
        <w:rPr>
          <w:lang w:val="en-GB"/>
        </w:rPr>
        <w:t>Eastern Studies</w:t>
      </w:r>
      <w:r w:rsidR="00475CE8">
        <w:rPr>
          <w:lang w:val="en-GB"/>
        </w:rPr>
        <w:t xml:space="preserve">, legal history, or other relevant disciplines. </w:t>
      </w:r>
    </w:p>
    <w:p w14:paraId="63112149" w14:textId="0030AC0C" w:rsidR="0062033F" w:rsidRDefault="00B65837" w:rsidP="0036344F">
      <w:pPr>
        <w:spacing w:after="160"/>
        <w:rPr>
          <w:lang w:val="en-GB"/>
        </w:rPr>
      </w:pPr>
      <w:r>
        <w:rPr>
          <w:lang w:val="en-GB"/>
        </w:rPr>
        <w:t xml:space="preserve">The project is interdisciplinary and comparative, and we welcome </w:t>
      </w:r>
      <w:r w:rsidR="009C5B98">
        <w:rPr>
          <w:lang w:val="en-GB"/>
        </w:rPr>
        <w:t>proposals</w:t>
      </w:r>
      <w:r>
        <w:rPr>
          <w:lang w:val="en-GB"/>
        </w:rPr>
        <w:t xml:space="preserve"> </w:t>
      </w:r>
      <w:r w:rsidR="0016014E">
        <w:rPr>
          <w:lang w:val="en-GB"/>
        </w:rPr>
        <w:t xml:space="preserve">on Latin Christian Europe, as well as </w:t>
      </w:r>
      <w:r>
        <w:rPr>
          <w:lang w:val="en-GB"/>
        </w:rPr>
        <w:t>on Eastern Christian and Islamic cultures.</w:t>
      </w:r>
    </w:p>
    <w:p w14:paraId="61166740" w14:textId="77777777" w:rsidR="00A81B00" w:rsidRDefault="00A81B00" w:rsidP="0036344F">
      <w:pPr>
        <w:spacing w:after="160"/>
        <w:rPr>
          <w:lang w:val="en-GB"/>
        </w:rPr>
      </w:pPr>
    </w:p>
    <w:p w14:paraId="591BC368" w14:textId="549E2FBF" w:rsidR="009C5B98" w:rsidRDefault="0062033F" w:rsidP="0036344F">
      <w:pPr>
        <w:spacing w:after="160"/>
        <w:rPr>
          <w:lang w:val="en-GB"/>
        </w:rPr>
      </w:pPr>
      <w:r>
        <w:rPr>
          <w:lang w:val="en-GB"/>
        </w:rPr>
        <w:t xml:space="preserve">For </w:t>
      </w:r>
      <w:r w:rsidR="009C5B98">
        <w:rPr>
          <w:lang w:val="en-GB"/>
        </w:rPr>
        <w:t>further</w:t>
      </w:r>
      <w:r>
        <w:rPr>
          <w:lang w:val="en-GB"/>
        </w:rPr>
        <w:t xml:space="preserve"> information, please </w:t>
      </w:r>
      <w:r w:rsidR="009C5B98">
        <w:rPr>
          <w:lang w:val="en-GB"/>
        </w:rPr>
        <w:t xml:space="preserve">contact </w:t>
      </w:r>
      <w:r w:rsidR="0016014E">
        <w:rPr>
          <w:lang w:val="en-GB"/>
        </w:rPr>
        <w:t xml:space="preserve">Professor </w:t>
      </w:r>
      <w:r w:rsidR="009C5B98">
        <w:rPr>
          <w:lang w:val="en-GB"/>
        </w:rPr>
        <w:t xml:space="preserve">Kurt Villads Jensen, </w:t>
      </w:r>
      <w:r w:rsidR="0016014E">
        <w:rPr>
          <w:lang w:val="en-GB"/>
        </w:rPr>
        <w:t>Director of the Centre for Medieval Studies</w:t>
      </w:r>
    </w:p>
    <w:p w14:paraId="52781647" w14:textId="5DAB94AD" w:rsidR="0062033F" w:rsidRDefault="0062033F" w:rsidP="0036344F">
      <w:pPr>
        <w:spacing w:after="160"/>
        <w:rPr>
          <w:lang w:val="en-GB"/>
        </w:rPr>
      </w:pPr>
      <w:bookmarkStart w:id="0" w:name="_GoBack"/>
      <w:r>
        <w:rPr>
          <w:lang w:val="en-GB"/>
        </w:rPr>
        <w:t>kurt.villads.jensen@historia.su.se</w:t>
      </w:r>
    </w:p>
    <w:bookmarkEnd w:id="0"/>
    <w:p w14:paraId="03EAADCC" w14:textId="146A474F" w:rsidR="009C5B98" w:rsidRDefault="00F81957" w:rsidP="009C5B98">
      <w:pPr>
        <w:spacing w:after="160"/>
        <w:rPr>
          <w:lang w:val="en-GB"/>
        </w:rPr>
      </w:pPr>
      <w:r>
        <w:fldChar w:fldCharType="begin"/>
      </w:r>
      <w:r>
        <w:instrText xml:space="preserve"> HYPERLINK "http://www.kurtvillads.dk" </w:instrText>
      </w:r>
      <w:r>
        <w:fldChar w:fldCharType="separate"/>
      </w:r>
      <w:r w:rsidR="00286B9B" w:rsidRPr="002E3B8A">
        <w:rPr>
          <w:rStyle w:val="Hyperlink"/>
          <w:lang w:val="en-GB"/>
        </w:rPr>
        <w:t>www.kurtvillads.dk</w:t>
      </w:r>
      <w:r>
        <w:rPr>
          <w:rStyle w:val="Hyperlink"/>
          <w:lang w:val="en-GB"/>
        </w:rPr>
        <w:fldChar w:fldCharType="end"/>
      </w:r>
    </w:p>
    <w:p w14:paraId="27AFB2F2" w14:textId="71E31843" w:rsidR="00286B9B" w:rsidRDefault="00F81957" w:rsidP="009C5B98">
      <w:pPr>
        <w:spacing w:after="160"/>
        <w:rPr>
          <w:lang w:val="en-GB"/>
        </w:rPr>
      </w:pPr>
      <w:hyperlink r:id="rId6" w:history="1">
        <w:r w:rsidR="00286B9B" w:rsidRPr="002E3B8A">
          <w:rPr>
            <w:rStyle w:val="Hyperlink"/>
            <w:lang w:val="en-GB"/>
          </w:rPr>
          <w:t>http://www.medeltid.su.se</w:t>
        </w:r>
      </w:hyperlink>
    </w:p>
    <w:p w14:paraId="2B26FAD8" w14:textId="77777777" w:rsidR="00286B9B" w:rsidRDefault="00286B9B" w:rsidP="009C5B98">
      <w:pPr>
        <w:spacing w:after="160"/>
        <w:rPr>
          <w:lang w:val="en-GB"/>
        </w:rPr>
      </w:pPr>
    </w:p>
    <w:p w14:paraId="60D26E9F" w14:textId="77777777" w:rsidR="009C5B98" w:rsidRPr="0036344F" w:rsidRDefault="009C5B98" w:rsidP="0036344F">
      <w:pPr>
        <w:spacing w:after="160"/>
        <w:rPr>
          <w:lang w:val="en-GB"/>
        </w:rPr>
      </w:pPr>
    </w:p>
    <w:p w14:paraId="2ACCCDD7" w14:textId="77777777" w:rsidR="0036344F" w:rsidRPr="0036344F" w:rsidRDefault="0036344F" w:rsidP="0036344F">
      <w:pPr>
        <w:spacing w:after="160"/>
        <w:rPr>
          <w:lang w:val="en-GB"/>
        </w:rPr>
      </w:pPr>
    </w:p>
    <w:p w14:paraId="0E018075" w14:textId="77777777" w:rsidR="0036344F" w:rsidRPr="0036344F" w:rsidRDefault="0036344F" w:rsidP="0036344F">
      <w:pPr>
        <w:spacing w:after="160"/>
        <w:rPr>
          <w:lang w:val="en-GB"/>
        </w:rPr>
      </w:pPr>
    </w:p>
    <w:sectPr w:rsidR="0036344F" w:rsidRPr="0036344F" w:rsidSect="00AD45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909"/>
    <w:multiLevelType w:val="hybridMultilevel"/>
    <w:tmpl w:val="451EF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115DBF"/>
    <w:multiLevelType w:val="hybridMultilevel"/>
    <w:tmpl w:val="82D211C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4F"/>
    <w:rsid w:val="0016014E"/>
    <w:rsid w:val="00286B9B"/>
    <w:rsid w:val="00307D4A"/>
    <w:rsid w:val="0036344F"/>
    <w:rsid w:val="00475CE8"/>
    <w:rsid w:val="00537E67"/>
    <w:rsid w:val="0062033F"/>
    <w:rsid w:val="007C2AD1"/>
    <w:rsid w:val="00801EB3"/>
    <w:rsid w:val="008766EC"/>
    <w:rsid w:val="008D5388"/>
    <w:rsid w:val="009C5B98"/>
    <w:rsid w:val="00A11367"/>
    <w:rsid w:val="00A444CC"/>
    <w:rsid w:val="00A736DF"/>
    <w:rsid w:val="00A81B00"/>
    <w:rsid w:val="00AD45B6"/>
    <w:rsid w:val="00B65837"/>
    <w:rsid w:val="00B9678D"/>
    <w:rsid w:val="00DD1DE5"/>
    <w:rsid w:val="00E10A75"/>
    <w:rsid w:val="00F81957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B66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D4A"/>
    <w:pPr>
      <w:ind w:left="720"/>
      <w:contextualSpacing/>
    </w:pPr>
    <w:rPr>
      <w:lang w:val="sv-SE" w:eastAsia="sv-SE"/>
    </w:rPr>
  </w:style>
  <w:style w:type="character" w:styleId="Hyperlink">
    <w:name w:val="Hyperlink"/>
    <w:basedOn w:val="Standaardalinea-lettertype"/>
    <w:uiPriority w:val="99"/>
    <w:unhideWhenUsed/>
    <w:rsid w:val="00286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D4A"/>
    <w:pPr>
      <w:ind w:left="720"/>
      <w:contextualSpacing/>
    </w:pPr>
    <w:rPr>
      <w:lang w:val="sv-SE" w:eastAsia="sv-SE"/>
    </w:rPr>
  </w:style>
  <w:style w:type="character" w:styleId="Hyperlink">
    <w:name w:val="Hyperlink"/>
    <w:basedOn w:val="Standaardalinea-lettertype"/>
    <w:uiPriority w:val="99"/>
    <w:unhideWhenUsed/>
    <w:rsid w:val="00286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eltid.su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2916</Characters>
  <Application>Microsoft Office Word</Application>
  <DocSecurity>0</DocSecurity>
  <Lines>67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Villads Jensen</dc:creator>
  <cp:lastModifiedBy>Lies Vervaet</cp:lastModifiedBy>
  <cp:revision>2</cp:revision>
  <dcterms:created xsi:type="dcterms:W3CDTF">2016-05-20T19:51:00Z</dcterms:created>
  <dcterms:modified xsi:type="dcterms:W3CDTF">2016-05-20T19:51:00Z</dcterms:modified>
</cp:coreProperties>
</file>