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A82" w:rsidRPr="0091789C" w:rsidRDefault="00236A3B" w:rsidP="0091789C">
      <w:pPr>
        <w:tabs>
          <w:tab w:val="left" w:pos="5387"/>
        </w:tabs>
        <w:jc w:val="both"/>
        <w:rPr>
          <w:rFonts w:ascii="Times New Roman" w:hAnsi="Times New Roman" w:cs="Times New Roman"/>
          <w:sz w:val="28"/>
          <w:szCs w:val="28"/>
        </w:rPr>
      </w:pPr>
      <w:bookmarkStart w:id="0" w:name="_GoBack"/>
      <w:bookmarkEnd w:id="0"/>
      <w:r w:rsidRPr="0091789C">
        <w:rPr>
          <w:rFonts w:ascii="Times New Roman" w:hAnsi="Times New Roman" w:cs="Times New Roman"/>
          <w:sz w:val="28"/>
          <w:szCs w:val="28"/>
        </w:rPr>
        <w:t>Ine Kiekens</w:t>
      </w:r>
    </w:p>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97"/>
      </w:tblGrid>
      <w:tr w:rsidR="00236A3B" w:rsidTr="00236A3B">
        <w:tc>
          <w:tcPr>
            <w:tcW w:w="5697" w:type="dxa"/>
          </w:tcPr>
          <w:p w:rsidR="00236A3B" w:rsidRPr="0091789C" w:rsidRDefault="00236A3B" w:rsidP="00236A3B">
            <w:pPr>
              <w:jc w:val="right"/>
              <w:rPr>
                <w:rFonts w:ascii="Times New Roman" w:hAnsi="Times New Roman" w:cs="Times New Roman"/>
                <w:color w:val="808080" w:themeColor="background1" w:themeShade="80"/>
                <w:sz w:val="20"/>
                <w:szCs w:val="20"/>
              </w:rPr>
            </w:pPr>
            <w:r w:rsidRPr="0091789C">
              <w:rPr>
                <w:rFonts w:ascii="Times New Roman" w:hAnsi="Times New Roman" w:cs="Times New Roman"/>
                <w:color w:val="808080" w:themeColor="background1" w:themeShade="80"/>
                <w:sz w:val="20"/>
                <w:szCs w:val="20"/>
              </w:rPr>
              <w:t xml:space="preserve">Aspirant van het FWO-Vlaanderen </w:t>
            </w:r>
          </w:p>
          <w:p w:rsidR="00236A3B" w:rsidRPr="0091789C" w:rsidRDefault="00236A3B" w:rsidP="00236A3B">
            <w:pPr>
              <w:jc w:val="right"/>
              <w:rPr>
                <w:rFonts w:ascii="Times New Roman" w:hAnsi="Times New Roman" w:cs="Times New Roman"/>
                <w:color w:val="808080" w:themeColor="background1" w:themeShade="80"/>
                <w:sz w:val="20"/>
                <w:szCs w:val="20"/>
              </w:rPr>
            </w:pPr>
            <w:r w:rsidRPr="0091789C">
              <w:rPr>
                <w:rFonts w:ascii="Times New Roman" w:hAnsi="Times New Roman" w:cs="Times New Roman"/>
                <w:color w:val="808080" w:themeColor="background1" w:themeShade="80"/>
                <w:sz w:val="20"/>
                <w:szCs w:val="20"/>
              </w:rPr>
              <w:t>(2012-2016)</w:t>
            </w:r>
          </w:p>
          <w:p w:rsidR="00236A3B" w:rsidRPr="0091789C" w:rsidRDefault="00236A3B" w:rsidP="00236A3B">
            <w:pPr>
              <w:jc w:val="right"/>
              <w:rPr>
                <w:rFonts w:ascii="Times New Roman" w:hAnsi="Times New Roman" w:cs="Times New Roman"/>
                <w:color w:val="808080" w:themeColor="background1" w:themeShade="80"/>
                <w:sz w:val="20"/>
                <w:szCs w:val="20"/>
              </w:rPr>
            </w:pPr>
            <w:proofErr w:type="spellStart"/>
            <w:r w:rsidRPr="0091789C">
              <w:rPr>
                <w:rFonts w:ascii="Times New Roman" w:hAnsi="Times New Roman" w:cs="Times New Roman"/>
                <w:color w:val="808080" w:themeColor="background1" w:themeShade="80"/>
                <w:sz w:val="20"/>
                <w:szCs w:val="20"/>
              </w:rPr>
              <w:t>UGent</w:t>
            </w:r>
            <w:proofErr w:type="spellEnd"/>
            <w:r w:rsidRPr="0091789C">
              <w:rPr>
                <w:rFonts w:ascii="Times New Roman" w:hAnsi="Times New Roman" w:cs="Times New Roman"/>
                <w:color w:val="808080" w:themeColor="background1" w:themeShade="80"/>
                <w:sz w:val="20"/>
                <w:szCs w:val="20"/>
              </w:rPr>
              <w:t xml:space="preserve"> / </w:t>
            </w:r>
            <w:proofErr w:type="spellStart"/>
            <w:r w:rsidRPr="0091789C">
              <w:rPr>
                <w:rFonts w:ascii="Times New Roman" w:hAnsi="Times New Roman" w:cs="Times New Roman"/>
                <w:color w:val="808080" w:themeColor="background1" w:themeShade="80"/>
                <w:sz w:val="20"/>
                <w:szCs w:val="20"/>
              </w:rPr>
              <w:t>Ruusbroecgenootschap</w:t>
            </w:r>
            <w:proofErr w:type="spellEnd"/>
          </w:p>
          <w:p w:rsidR="00236A3B" w:rsidRPr="0091789C" w:rsidRDefault="00236A3B" w:rsidP="00236A3B">
            <w:pPr>
              <w:jc w:val="right"/>
              <w:rPr>
                <w:rFonts w:ascii="Times New Roman" w:hAnsi="Times New Roman" w:cs="Times New Roman"/>
                <w:color w:val="808080" w:themeColor="background1" w:themeShade="80"/>
                <w:sz w:val="20"/>
                <w:szCs w:val="20"/>
              </w:rPr>
            </w:pPr>
            <w:proofErr w:type="spellStart"/>
            <w:r w:rsidRPr="0091789C">
              <w:rPr>
                <w:rFonts w:ascii="Times New Roman" w:hAnsi="Times New Roman" w:cs="Times New Roman"/>
                <w:color w:val="808080" w:themeColor="background1" w:themeShade="80"/>
                <w:sz w:val="20"/>
                <w:szCs w:val="20"/>
              </w:rPr>
              <w:t>Blandijnberg</w:t>
            </w:r>
            <w:proofErr w:type="spellEnd"/>
            <w:r w:rsidRPr="0091789C">
              <w:rPr>
                <w:rFonts w:ascii="Times New Roman" w:hAnsi="Times New Roman" w:cs="Times New Roman"/>
                <w:color w:val="808080" w:themeColor="background1" w:themeShade="80"/>
                <w:sz w:val="20"/>
                <w:szCs w:val="20"/>
              </w:rPr>
              <w:t xml:space="preserve"> 2</w:t>
            </w:r>
          </w:p>
          <w:p w:rsidR="00236A3B" w:rsidRPr="0091789C" w:rsidRDefault="00236A3B" w:rsidP="00236A3B">
            <w:pPr>
              <w:jc w:val="right"/>
              <w:rPr>
                <w:rFonts w:ascii="Times New Roman" w:hAnsi="Times New Roman" w:cs="Times New Roman"/>
                <w:color w:val="808080" w:themeColor="background1" w:themeShade="80"/>
                <w:sz w:val="20"/>
                <w:szCs w:val="20"/>
              </w:rPr>
            </w:pPr>
            <w:r w:rsidRPr="0091789C">
              <w:rPr>
                <w:rFonts w:ascii="Times New Roman" w:hAnsi="Times New Roman" w:cs="Times New Roman"/>
                <w:color w:val="808080" w:themeColor="background1" w:themeShade="80"/>
                <w:sz w:val="20"/>
                <w:szCs w:val="20"/>
              </w:rPr>
              <w:t>9000 Gent</w:t>
            </w:r>
          </w:p>
          <w:p w:rsidR="00236A3B" w:rsidRPr="0091789C" w:rsidRDefault="00236A3B" w:rsidP="00236A3B">
            <w:pPr>
              <w:jc w:val="right"/>
              <w:rPr>
                <w:rFonts w:ascii="Times New Roman" w:hAnsi="Times New Roman" w:cs="Times New Roman"/>
                <w:color w:val="808080" w:themeColor="background1" w:themeShade="80"/>
                <w:sz w:val="20"/>
                <w:szCs w:val="20"/>
              </w:rPr>
            </w:pPr>
            <w:r w:rsidRPr="0091789C">
              <w:rPr>
                <w:rFonts w:ascii="Times New Roman" w:hAnsi="Times New Roman" w:cs="Times New Roman"/>
                <w:color w:val="808080" w:themeColor="background1" w:themeShade="80"/>
                <w:sz w:val="20"/>
                <w:szCs w:val="20"/>
              </w:rPr>
              <w:t>09/264.40.61</w:t>
            </w:r>
          </w:p>
          <w:p w:rsidR="00236A3B" w:rsidRDefault="00236A3B" w:rsidP="00236A3B">
            <w:pPr>
              <w:spacing w:after="120"/>
              <w:jc w:val="right"/>
              <w:rPr>
                <w:rFonts w:ascii="Times New Roman" w:hAnsi="Times New Roman" w:cs="Times New Roman"/>
                <w:sz w:val="20"/>
                <w:szCs w:val="20"/>
              </w:rPr>
            </w:pPr>
            <w:r w:rsidRPr="0091789C">
              <w:rPr>
                <w:rFonts w:ascii="Times New Roman" w:hAnsi="Times New Roman" w:cs="Times New Roman"/>
                <w:color w:val="808080" w:themeColor="background1" w:themeShade="80"/>
                <w:sz w:val="20"/>
                <w:szCs w:val="20"/>
              </w:rPr>
              <w:t>ine.kiekens@ugent.be</w:t>
            </w:r>
          </w:p>
        </w:tc>
      </w:tr>
    </w:tbl>
    <w:p w:rsidR="00236A3B" w:rsidRDefault="00236A3B" w:rsidP="00236A3B">
      <w:pPr>
        <w:jc w:val="both"/>
        <w:rPr>
          <w:rFonts w:ascii="Times New Roman" w:hAnsi="Times New Roman" w:cs="Times New Roman"/>
          <w:sz w:val="20"/>
          <w:szCs w:val="20"/>
        </w:rPr>
      </w:pPr>
    </w:p>
    <w:p w:rsidR="00236A3B" w:rsidRDefault="00236A3B" w:rsidP="00236A3B">
      <w:pPr>
        <w:shd w:val="clear" w:color="auto" w:fill="FFFFFF"/>
        <w:spacing w:line="336" w:lineRule="atLeast"/>
        <w:jc w:val="both"/>
        <w:rPr>
          <w:rFonts w:ascii="Times New Roman" w:eastAsia="Times New Roman" w:hAnsi="Times New Roman" w:cs="Times New Roman"/>
          <w:color w:val="000000"/>
          <w:sz w:val="20"/>
          <w:szCs w:val="20"/>
          <w:lang w:val="nl-NL" w:eastAsia="nl-BE"/>
        </w:rPr>
      </w:pPr>
      <w:r w:rsidRPr="00FC1A82">
        <w:rPr>
          <w:rFonts w:ascii="Times New Roman" w:eastAsia="Times New Roman" w:hAnsi="Times New Roman" w:cs="Times New Roman"/>
          <w:b/>
          <w:bCs/>
          <w:i/>
          <w:iCs/>
          <w:color w:val="000000"/>
          <w:sz w:val="20"/>
          <w:szCs w:val="20"/>
          <w:lang w:val="nl-NL" w:eastAsia="nl-BE"/>
        </w:rPr>
        <w:t xml:space="preserve">Vanden </w:t>
      </w:r>
      <w:proofErr w:type="spellStart"/>
      <w:r w:rsidRPr="00FC1A82">
        <w:rPr>
          <w:rFonts w:ascii="Times New Roman" w:eastAsia="Times New Roman" w:hAnsi="Times New Roman" w:cs="Times New Roman"/>
          <w:b/>
          <w:bCs/>
          <w:i/>
          <w:iCs/>
          <w:color w:val="000000"/>
          <w:sz w:val="20"/>
          <w:szCs w:val="20"/>
          <w:lang w:val="nl-NL" w:eastAsia="nl-BE"/>
        </w:rPr>
        <w:t>twaelf</w:t>
      </w:r>
      <w:proofErr w:type="spellEnd"/>
      <w:r w:rsidRPr="00FC1A82">
        <w:rPr>
          <w:rFonts w:ascii="Times New Roman" w:eastAsia="Times New Roman" w:hAnsi="Times New Roman" w:cs="Times New Roman"/>
          <w:b/>
          <w:bCs/>
          <w:i/>
          <w:iCs/>
          <w:color w:val="000000"/>
          <w:sz w:val="20"/>
          <w:szCs w:val="20"/>
          <w:lang w:val="nl-NL" w:eastAsia="nl-BE"/>
        </w:rPr>
        <w:t xml:space="preserve"> </w:t>
      </w:r>
      <w:proofErr w:type="spellStart"/>
      <w:r w:rsidRPr="00FC1A82">
        <w:rPr>
          <w:rFonts w:ascii="Times New Roman" w:eastAsia="Times New Roman" w:hAnsi="Times New Roman" w:cs="Times New Roman"/>
          <w:b/>
          <w:bCs/>
          <w:i/>
          <w:iCs/>
          <w:color w:val="000000"/>
          <w:sz w:val="20"/>
          <w:szCs w:val="20"/>
          <w:lang w:val="nl-NL" w:eastAsia="nl-BE"/>
        </w:rPr>
        <w:t>dogheden</w:t>
      </w:r>
      <w:proofErr w:type="spellEnd"/>
      <w:r w:rsidRPr="00FC1A82">
        <w:rPr>
          <w:rFonts w:ascii="Times New Roman" w:eastAsia="Times New Roman" w:hAnsi="Times New Roman" w:cs="Times New Roman"/>
          <w:b/>
          <w:bCs/>
          <w:color w:val="000000"/>
          <w:sz w:val="20"/>
          <w:szCs w:val="20"/>
          <w:lang w:val="nl-NL" w:eastAsia="nl-BE"/>
        </w:rPr>
        <w:t xml:space="preserve">: een exemplarische studie naar de functies, verspreiding en doorwerking van Middelnederlandse mystieke geschriften </w:t>
      </w:r>
    </w:p>
    <w:p w:rsidR="00236A3B" w:rsidRPr="00FC1A82" w:rsidRDefault="00236A3B" w:rsidP="00236A3B">
      <w:pPr>
        <w:shd w:val="clear" w:color="auto" w:fill="FFFFFF"/>
        <w:spacing w:line="336" w:lineRule="atLeast"/>
        <w:jc w:val="both"/>
        <w:rPr>
          <w:rFonts w:ascii="Times New Roman" w:eastAsia="Times New Roman" w:hAnsi="Times New Roman" w:cs="Times New Roman"/>
          <w:color w:val="000000"/>
          <w:sz w:val="20"/>
          <w:szCs w:val="20"/>
          <w:lang w:val="en-US" w:eastAsia="nl-BE"/>
        </w:rPr>
      </w:pPr>
      <w:proofErr w:type="spellStart"/>
      <w:r w:rsidRPr="00FC1A82">
        <w:rPr>
          <w:rFonts w:ascii="Times New Roman" w:eastAsia="Times New Roman" w:hAnsi="Times New Roman" w:cs="Times New Roman"/>
          <w:color w:val="000000"/>
          <w:sz w:val="20"/>
          <w:szCs w:val="20"/>
          <w:lang w:val="en-US" w:eastAsia="nl-BE"/>
        </w:rPr>
        <w:t>Promotor</w:t>
      </w:r>
      <w:proofErr w:type="spellEnd"/>
      <w:r w:rsidRPr="00FC1A82">
        <w:rPr>
          <w:rFonts w:ascii="Times New Roman" w:eastAsia="Times New Roman" w:hAnsi="Times New Roman" w:cs="Times New Roman"/>
          <w:color w:val="000000"/>
          <w:sz w:val="20"/>
          <w:szCs w:val="20"/>
          <w:lang w:val="en-US" w:eastAsia="nl-BE"/>
        </w:rPr>
        <w:t xml:space="preserve">: Prof. dr. </w:t>
      </w:r>
      <w:proofErr w:type="spellStart"/>
      <w:r w:rsidRPr="00FC1A82">
        <w:rPr>
          <w:rFonts w:ascii="Times New Roman" w:eastAsia="Times New Roman" w:hAnsi="Times New Roman" w:cs="Times New Roman"/>
          <w:color w:val="000000"/>
          <w:sz w:val="20"/>
          <w:szCs w:val="20"/>
          <w:lang w:val="en-US" w:eastAsia="nl-BE"/>
        </w:rPr>
        <w:t>Youri</w:t>
      </w:r>
      <w:proofErr w:type="spellEnd"/>
      <w:r w:rsidRPr="00FC1A82">
        <w:rPr>
          <w:rFonts w:ascii="Times New Roman" w:eastAsia="Times New Roman" w:hAnsi="Times New Roman" w:cs="Times New Roman"/>
          <w:color w:val="000000"/>
          <w:sz w:val="20"/>
          <w:szCs w:val="20"/>
          <w:lang w:val="en-US" w:eastAsia="nl-BE"/>
        </w:rPr>
        <w:t xml:space="preserve"> </w:t>
      </w:r>
      <w:proofErr w:type="spellStart"/>
      <w:r w:rsidRPr="00FC1A82">
        <w:rPr>
          <w:rFonts w:ascii="Times New Roman" w:eastAsia="Times New Roman" w:hAnsi="Times New Roman" w:cs="Times New Roman"/>
          <w:color w:val="000000"/>
          <w:sz w:val="20"/>
          <w:szCs w:val="20"/>
          <w:lang w:val="en-US" w:eastAsia="nl-BE"/>
        </w:rPr>
        <w:t>Desplenter</w:t>
      </w:r>
      <w:proofErr w:type="spellEnd"/>
      <w:r w:rsidRPr="00FC1A82">
        <w:rPr>
          <w:rFonts w:ascii="Times New Roman" w:eastAsia="Times New Roman" w:hAnsi="Times New Roman" w:cs="Times New Roman"/>
          <w:color w:val="000000"/>
          <w:sz w:val="20"/>
          <w:szCs w:val="20"/>
          <w:lang w:val="en-US" w:eastAsia="nl-BE"/>
        </w:rPr>
        <w:t xml:space="preserve"> (</w:t>
      </w:r>
      <w:proofErr w:type="spellStart"/>
      <w:r w:rsidRPr="00FC1A82">
        <w:rPr>
          <w:rFonts w:ascii="Times New Roman" w:eastAsia="Times New Roman" w:hAnsi="Times New Roman" w:cs="Times New Roman"/>
          <w:color w:val="000000"/>
          <w:sz w:val="20"/>
          <w:szCs w:val="20"/>
          <w:lang w:val="en-US" w:eastAsia="nl-BE"/>
        </w:rPr>
        <w:t>UGent</w:t>
      </w:r>
      <w:proofErr w:type="spellEnd"/>
      <w:r w:rsidRPr="00FC1A82">
        <w:rPr>
          <w:rFonts w:ascii="Times New Roman" w:eastAsia="Times New Roman" w:hAnsi="Times New Roman" w:cs="Times New Roman"/>
          <w:color w:val="000000"/>
          <w:sz w:val="20"/>
          <w:szCs w:val="20"/>
          <w:lang w:val="en-US" w:eastAsia="nl-BE"/>
        </w:rPr>
        <w:t>)</w:t>
      </w:r>
    </w:p>
    <w:p w:rsidR="00236A3B" w:rsidRDefault="00236A3B" w:rsidP="00236A3B">
      <w:pPr>
        <w:shd w:val="clear" w:color="auto" w:fill="FFFFFF"/>
        <w:spacing w:line="336" w:lineRule="atLeast"/>
        <w:jc w:val="both"/>
        <w:rPr>
          <w:rFonts w:ascii="Times New Roman" w:eastAsia="Times New Roman" w:hAnsi="Times New Roman" w:cs="Times New Roman"/>
          <w:color w:val="000000"/>
          <w:sz w:val="20"/>
          <w:szCs w:val="20"/>
          <w:lang w:val="nl-NL" w:eastAsia="nl-BE"/>
        </w:rPr>
      </w:pPr>
      <w:proofErr w:type="spellStart"/>
      <w:r w:rsidRPr="00FC1A82">
        <w:rPr>
          <w:rFonts w:ascii="Times New Roman" w:eastAsia="Times New Roman" w:hAnsi="Times New Roman" w:cs="Times New Roman"/>
          <w:color w:val="000000"/>
          <w:sz w:val="20"/>
          <w:szCs w:val="20"/>
          <w:lang w:val="nl-NL" w:eastAsia="nl-BE"/>
        </w:rPr>
        <w:t>Co-promotor</w:t>
      </w:r>
      <w:proofErr w:type="spellEnd"/>
      <w:r w:rsidRPr="00FC1A82">
        <w:rPr>
          <w:rFonts w:ascii="Times New Roman" w:eastAsia="Times New Roman" w:hAnsi="Times New Roman" w:cs="Times New Roman"/>
          <w:color w:val="000000"/>
          <w:sz w:val="20"/>
          <w:szCs w:val="20"/>
          <w:lang w:val="nl-NL" w:eastAsia="nl-BE"/>
        </w:rPr>
        <w:t xml:space="preserve">: Prof. dr. Veerle </w:t>
      </w:r>
      <w:proofErr w:type="spellStart"/>
      <w:r w:rsidRPr="00FC1A82">
        <w:rPr>
          <w:rFonts w:ascii="Times New Roman" w:eastAsia="Times New Roman" w:hAnsi="Times New Roman" w:cs="Times New Roman"/>
          <w:color w:val="000000"/>
          <w:sz w:val="20"/>
          <w:szCs w:val="20"/>
          <w:lang w:val="nl-NL" w:eastAsia="nl-BE"/>
        </w:rPr>
        <w:t>Fraeters</w:t>
      </w:r>
      <w:proofErr w:type="spellEnd"/>
      <w:r w:rsidRPr="00FC1A82">
        <w:rPr>
          <w:rFonts w:ascii="Times New Roman" w:eastAsia="Times New Roman" w:hAnsi="Times New Roman" w:cs="Times New Roman"/>
          <w:color w:val="000000"/>
          <w:sz w:val="20"/>
          <w:szCs w:val="20"/>
          <w:lang w:val="nl-NL" w:eastAsia="nl-BE"/>
        </w:rPr>
        <w:t xml:space="preserve"> (</w:t>
      </w:r>
      <w:proofErr w:type="spellStart"/>
      <w:r w:rsidRPr="00FC1A82">
        <w:rPr>
          <w:rFonts w:ascii="Times New Roman" w:eastAsia="Times New Roman" w:hAnsi="Times New Roman" w:cs="Times New Roman"/>
          <w:color w:val="000000"/>
          <w:sz w:val="20"/>
          <w:szCs w:val="20"/>
          <w:lang w:val="nl-NL" w:eastAsia="nl-BE"/>
        </w:rPr>
        <w:t>UA</w:t>
      </w:r>
      <w:r>
        <w:rPr>
          <w:rFonts w:ascii="Times New Roman" w:eastAsia="Times New Roman" w:hAnsi="Times New Roman" w:cs="Times New Roman"/>
          <w:color w:val="000000"/>
          <w:sz w:val="20"/>
          <w:szCs w:val="20"/>
          <w:lang w:val="nl-NL" w:eastAsia="nl-BE"/>
        </w:rPr>
        <w:t>ntwerpen</w:t>
      </w:r>
      <w:proofErr w:type="spellEnd"/>
      <w:r w:rsidRPr="00FC1A82">
        <w:rPr>
          <w:rFonts w:ascii="Times New Roman" w:eastAsia="Times New Roman" w:hAnsi="Times New Roman" w:cs="Times New Roman"/>
          <w:color w:val="000000"/>
          <w:sz w:val="20"/>
          <w:szCs w:val="20"/>
          <w:lang w:val="nl-NL" w:eastAsia="nl-BE"/>
        </w:rPr>
        <w:t>)</w:t>
      </w:r>
    </w:p>
    <w:p w:rsidR="00236A3B" w:rsidRPr="00FC1A82" w:rsidRDefault="00236A3B" w:rsidP="00236A3B">
      <w:pPr>
        <w:shd w:val="clear" w:color="auto" w:fill="FFFFFF"/>
        <w:spacing w:line="336" w:lineRule="atLeast"/>
        <w:jc w:val="both"/>
        <w:rPr>
          <w:rFonts w:ascii="Times New Roman" w:eastAsia="Times New Roman" w:hAnsi="Times New Roman" w:cs="Times New Roman"/>
          <w:color w:val="000000"/>
          <w:sz w:val="20"/>
          <w:szCs w:val="20"/>
          <w:lang w:val="nl-NL" w:eastAsia="nl-BE"/>
        </w:rPr>
      </w:pPr>
      <w:r>
        <w:rPr>
          <w:rFonts w:ascii="Times New Roman" w:eastAsia="Times New Roman" w:hAnsi="Times New Roman" w:cs="Times New Roman"/>
          <w:color w:val="000000"/>
          <w:sz w:val="20"/>
          <w:szCs w:val="20"/>
          <w:lang w:val="nl-NL" w:eastAsia="nl-BE"/>
        </w:rPr>
        <w:t>Mijn</w:t>
      </w:r>
      <w:r w:rsidRPr="00FC1A82">
        <w:rPr>
          <w:rFonts w:ascii="Times New Roman" w:eastAsia="Times New Roman" w:hAnsi="Times New Roman" w:cs="Times New Roman"/>
          <w:color w:val="000000"/>
          <w:sz w:val="20"/>
          <w:szCs w:val="20"/>
          <w:lang w:val="nl-NL" w:eastAsia="nl-BE"/>
        </w:rPr>
        <w:t xml:space="preserve"> project behelst een onderzoek naar de functies, verspreiding en doorwerking van Middelnederlandse mystieke geschriften. Als case </w:t>
      </w:r>
      <w:proofErr w:type="spellStart"/>
      <w:r w:rsidRPr="00FC1A82">
        <w:rPr>
          <w:rFonts w:ascii="Times New Roman" w:eastAsia="Times New Roman" w:hAnsi="Times New Roman" w:cs="Times New Roman"/>
          <w:color w:val="000000"/>
          <w:sz w:val="20"/>
          <w:szCs w:val="20"/>
          <w:lang w:val="nl-NL" w:eastAsia="nl-BE"/>
        </w:rPr>
        <w:t>study</w:t>
      </w:r>
      <w:proofErr w:type="spellEnd"/>
      <w:r w:rsidRPr="00FC1A82">
        <w:rPr>
          <w:rFonts w:ascii="Times New Roman" w:eastAsia="Times New Roman" w:hAnsi="Times New Roman" w:cs="Times New Roman"/>
          <w:color w:val="000000"/>
          <w:sz w:val="20"/>
          <w:szCs w:val="20"/>
          <w:lang w:val="nl-NL" w:eastAsia="nl-BE"/>
        </w:rPr>
        <w:t xml:space="preserve"> werd daarvoor geopteerd voor het tot nog toe nauwelijks bestudeerde Middelnederlandse mystieke traktaat </w:t>
      </w:r>
      <w:r w:rsidRPr="00FC1A82">
        <w:rPr>
          <w:rFonts w:ascii="Times New Roman" w:eastAsia="Times New Roman" w:hAnsi="Times New Roman" w:cs="Times New Roman"/>
          <w:i/>
          <w:iCs/>
          <w:color w:val="000000"/>
          <w:sz w:val="20"/>
          <w:szCs w:val="20"/>
          <w:lang w:val="nl-NL" w:eastAsia="nl-BE"/>
        </w:rPr>
        <w:t xml:space="preserve">Vanden </w:t>
      </w:r>
      <w:proofErr w:type="spellStart"/>
      <w:r w:rsidRPr="00FC1A82">
        <w:rPr>
          <w:rFonts w:ascii="Times New Roman" w:eastAsia="Times New Roman" w:hAnsi="Times New Roman" w:cs="Times New Roman"/>
          <w:i/>
          <w:iCs/>
          <w:color w:val="000000"/>
          <w:sz w:val="20"/>
          <w:szCs w:val="20"/>
          <w:lang w:val="nl-NL" w:eastAsia="nl-BE"/>
        </w:rPr>
        <w:t>twaelf</w:t>
      </w:r>
      <w:proofErr w:type="spellEnd"/>
      <w:r w:rsidRPr="00FC1A82">
        <w:rPr>
          <w:rFonts w:ascii="Times New Roman" w:eastAsia="Times New Roman" w:hAnsi="Times New Roman" w:cs="Times New Roman"/>
          <w:i/>
          <w:iCs/>
          <w:color w:val="000000"/>
          <w:sz w:val="20"/>
          <w:szCs w:val="20"/>
          <w:lang w:val="nl-NL" w:eastAsia="nl-BE"/>
        </w:rPr>
        <w:t xml:space="preserve"> </w:t>
      </w:r>
      <w:proofErr w:type="spellStart"/>
      <w:r w:rsidRPr="00FC1A82">
        <w:rPr>
          <w:rFonts w:ascii="Times New Roman" w:eastAsia="Times New Roman" w:hAnsi="Times New Roman" w:cs="Times New Roman"/>
          <w:i/>
          <w:iCs/>
          <w:color w:val="000000"/>
          <w:sz w:val="20"/>
          <w:szCs w:val="20"/>
          <w:lang w:val="nl-NL" w:eastAsia="nl-BE"/>
        </w:rPr>
        <w:t>dogheden</w:t>
      </w:r>
      <w:proofErr w:type="spellEnd"/>
      <w:r w:rsidRPr="00FC1A82">
        <w:rPr>
          <w:rFonts w:ascii="Times New Roman" w:eastAsia="Times New Roman" w:hAnsi="Times New Roman" w:cs="Times New Roman"/>
          <w:color w:val="000000"/>
          <w:sz w:val="20"/>
          <w:szCs w:val="20"/>
          <w:lang w:val="nl-NL" w:eastAsia="nl-BE"/>
        </w:rPr>
        <w:t>, dat in de veertiende eeuw in het klooster van Groenendaal ontstond en tot in de negentiende eeuw in de vorm van vertalingen en bewerkingen een wijde verspreiding in West-Europa genoot.</w:t>
      </w:r>
    </w:p>
    <w:p w:rsidR="00236A3B" w:rsidRPr="00FC1A82" w:rsidRDefault="00236A3B" w:rsidP="00236A3B">
      <w:pPr>
        <w:shd w:val="clear" w:color="auto" w:fill="FFFFFF"/>
        <w:spacing w:line="336" w:lineRule="atLeast"/>
        <w:jc w:val="both"/>
        <w:rPr>
          <w:rFonts w:ascii="Times New Roman" w:eastAsia="Times New Roman" w:hAnsi="Times New Roman" w:cs="Times New Roman"/>
          <w:color w:val="000000"/>
          <w:sz w:val="20"/>
          <w:szCs w:val="20"/>
          <w:lang w:val="nl-NL" w:eastAsia="nl-BE"/>
        </w:rPr>
      </w:pPr>
      <w:r w:rsidRPr="00FC1A82">
        <w:rPr>
          <w:rFonts w:ascii="Times New Roman" w:eastAsia="Times New Roman" w:hAnsi="Times New Roman" w:cs="Times New Roman"/>
          <w:color w:val="000000"/>
          <w:sz w:val="20"/>
          <w:szCs w:val="20"/>
          <w:lang w:val="nl-NL" w:eastAsia="nl-BE"/>
        </w:rPr>
        <w:t xml:space="preserve">Bij aanvang van het project zullen alle handschriften en drukken met een excerpt, een gedeeltelijke dan wel integrale versie van </w:t>
      </w:r>
      <w:r w:rsidRPr="00FC1A82">
        <w:rPr>
          <w:rFonts w:ascii="Times New Roman" w:eastAsia="Times New Roman" w:hAnsi="Times New Roman" w:cs="Times New Roman"/>
          <w:i/>
          <w:iCs/>
          <w:color w:val="000000"/>
          <w:sz w:val="20"/>
          <w:szCs w:val="20"/>
          <w:lang w:val="nl-NL" w:eastAsia="nl-BE"/>
        </w:rPr>
        <w:t xml:space="preserve">Vanden </w:t>
      </w:r>
      <w:proofErr w:type="spellStart"/>
      <w:r w:rsidRPr="00FC1A82">
        <w:rPr>
          <w:rFonts w:ascii="Times New Roman" w:eastAsia="Times New Roman" w:hAnsi="Times New Roman" w:cs="Times New Roman"/>
          <w:i/>
          <w:iCs/>
          <w:color w:val="000000"/>
          <w:sz w:val="20"/>
          <w:szCs w:val="20"/>
          <w:lang w:val="nl-NL" w:eastAsia="nl-BE"/>
        </w:rPr>
        <w:t>twaelf</w:t>
      </w:r>
      <w:proofErr w:type="spellEnd"/>
      <w:r w:rsidRPr="00FC1A82">
        <w:rPr>
          <w:rFonts w:ascii="Times New Roman" w:eastAsia="Times New Roman" w:hAnsi="Times New Roman" w:cs="Times New Roman"/>
          <w:i/>
          <w:iCs/>
          <w:color w:val="000000"/>
          <w:sz w:val="20"/>
          <w:szCs w:val="20"/>
          <w:lang w:val="nl-NL" w:eastAsia="nl-BE"/>
        </w:rPr>
        <w:t xml:space="preserve"> </w:t>
      </w:r>
      <w:proofErr w:type="spellStart"/>
      <w:r w:rsidRPr="00FC1A82">
        <w:rPr>
          <w:rFonts w:ascii="Times New Roman" w:eastAsia="Times New Roman" w:hAnsi="Times New Roman" w:cs="Times New Roman"/>
          <w:i/>
          <w:iCs/>
          <w:color w:val="000000"/>
          <w:sz w:val="20"/>
          <w:szCs w:val="20"/>
          <w:lang w:val="nl-NL" w:eastAsia="nl-BE"/>
        </w:rPr>
        <w:t>dogheden</w:t>
      </w:r>
      <w:proofErr w:type="spellEnd"/>
      <w:r w:rsidRPr="00FC1A82">
        <w:rPr>
          <w:rFonts w:ascii="Times New Roman" w:eastAsia="Times New Roman" w:hAnsi="Times New Roman" w:cs="Times New Roman"/>
          <w:color w:val="000000"/>
          <w:sz w:val="20"/>
          <w:szCs w:val="20"/>
          <w:lang w:val="nl-NL" w:eastAsia="nl-BE"/>
        </w:rPr>
        <w:t xml:space="preserve"> geïnventariseerd worden. Een selectie van die tekstgetuigen zal worden onderworpen aan een tweeledig </w:t>
      </w:r>
      <w:r w:rsidRPr="00FC1A82">
        <w:rPr>
          <w:rFonts w:ascii="Times New Roman" w:eastAsia="Times New Roman" w:hAnsi="Times New Roman" w:cs="Times New Roman"/>
          <w:color w:val="000000"/>
          <w:sz w:val="20"/>
          <w:szCs w:val="20"/>
          <w:lang w:val="nl-NL" w:eastAsia="nl-BE"/>
        </w:rPr>
        <w:lastRenderedPageBreak/>
        <w:t xml:space="preserve">onderzoeksperspectief. Enerzijds zal de werking van de geselecteerde tekstgetuigen in hun </w:t>
      </w:r>
      <w:proofErr w:type="spellStart"/>
      <w:r w:rsidRPr="00FC1A82">
        <w:rPr>
          <w:rFonts w:ascii="Times New Roman" w:eastAsia="Times New Roman" w:hAnsi="Times New Roman" w:cs="Times New Roman"/>
          <w:color w:val="000000"/>
          <w:sz w:val="20"/>
          <w:szCs w:val="20"/>
          <w:lang w:val="nl-NL" w:eastAsia="nl-BE"/>
        </w:rPr>
        <w:t>handschriftelijke</w:t>
      </w:r>
      <w:proofErr w:type="spellEnd"/>
      <w:r w:rsidRPr="00FC1A82">
        <w:rPr>
          <w:rFonts w:ascii="Times New Roman" w:eastAsia="Times New Roman" w:hAnsi="Times New Roman" w:cs="Times New Roman"/>
          <w:color w:val="000000"/>
          <w:sz w:val="20"/>
          <w:szCs w:val="20"/>
          <w:lang w:val="nl-NL" w:eastAsia="nl-BE"/>
        </w:rPr>
        <w:t xml:space="preserve"> context, ook </w:t>
      </w:r>
      <w:r w:rsidRPr="00FC1A82">
        <w:rPr>
          <w:rFonts w:ascii="Times New Roman" w:eastAsia="Times New Roman" w:hAnsi="Times New Roman" w:cs="Times New Roman"/>
          <w:i/>
          <w:iCs/>
          <w:color w:val="000000"/>
          <w:sz w:val="20"/>
          <w:szCs w:val="20"/>
          <w:lang w:val="nl-NL" w:eastAsia="nl-BE"/>
        </w:rPr>
        <w:t>manuscript matrix</w:t>
      </w:r>
      <w:r w:rsidRPr="00FC1A82">
        <w:rPr>
          <w:rFonts w:ascii="Times New Roman" w:eastAsia="Times New Roman" w:hAnsi="Times New Roman" w:cs="Times New Roman"/>
          <w:color w:val="000000"/>
          <w:sz w:val="20"/>
          <w:szCs w:val="20"/>
          <w:lang w:val="nl-NL" w:eastAsia="nl-BE"/>
        </w:rPr>
        <w:t xml:space="preserve"> genoemd, volgens de </w:t>
      </w:r>
      <w:r w:rsidRPr="00FC1A82">
        <w:rPr>
          <w:rFonts w:ascii="Times New Roman" w:eastAsia="Times New Roman" w:hAnsi="Times New Roman" w:cs="Times New Roman"/>
          <w:i/>
          <w:iCs/>
          <w:color w:val="000000"/>
          <w:sz w:val="20"/>
          <w:szCs w:val="20"/>
          <w:lang w:val="nl-NL" w:eastAsia="nl-BE"/>
        </w:rPr>
        <w:t>New</w:t>
      </w:r>
      <w:r w:rsidRPr="00FC1A82">
        <w:rPr>
          <w:rFonts w:ascii="Times New Roman" w:eastAsia="Times New Roman" w:hAnsi="Times New Roman" w:cs="Times New Roman"/>
          <w:color w:val="000000"/>
          <w:sz w:val="20"/>
          <w:szCs w:val="20"/>
          <w:lang w:val="nl-NL" w:eastAsia="nl-BE"/>
        </w:rPr>
        <w:t xml:space="preserve"> of </w:t>
      </w:r>
      <w:proofErr w:type="spellStart"/>
      <w:r w:rsidRPr="00FC1A82">
        <w:rPr>
          <w:rFonts w:ascii="Times New Roman" w:eastAsia="Times New Roman" w:hAnsi="Times New Roman" w:cs="Times New Roman"/>
          <w:i/>
          <w:iCs/>
          <w:color w:val="000000"/>
          <w:sz w:val="20"/>
          <w:szCs w:val="20"/>
          <w:lang w:val="nl-NL" w:eastAsia="nl-BE"/>
        </w:rPr>
        <w:t>Material</w:t>
      </w:r>
      <w:proofErr w:type="spellEnd"/>
      <w:r w:rsidRPr="00FC1A82">
        <w:rPr>
          <w:rFonts w:ascii="Times New Roman" w:eastAsia="Times New Roman" w:hAnsi="Times New Roman" w:cs="Times New Roman"/>
          <w:i/>
          <w:iCs/>
          <w:color w:val="000000"/>
          <w:sz w:val="20"/>
          <w:szCs w:val="20"/>
          <w:lang w:val="nl-NL" w:eastAsia="nl-BE"/>
        </w:rPr>
        <w:t xml:space="preserve"> </w:t>
      </w:r>
      <w:proofErr w:type="spellStart"/>
      <w:r w:rsidRPr="00FC1A82">
        <w:rPr>
          <w:rFonts w:ascii="Times New Roman" w:eastAsia="Times New Roman" w:hAnsi="Times New Roman" w:cs="Times New Roman"/>
          <w:i/>
          <w:iCs/>
          <w:color w:val="000000"/>
          <w:sz w:val="20"/>
          <w:szCs w:val="20"/>
          <w:lang w:val="nl-NL" w:eastAsia="nl-BE"/>
        </w:rPr>
        <w:t>Philology</w:t>
      </w:r>
      <w:proofErr w:type="spellEnd"/>
      <w:r w:rsidRPr="00FC1A82">
        <w:rPr>
          <w:rFonts w:ascii="Times New Roman" w:eastAsia="Times New Roman" w:hAnsi="Times New Roman" w:cs="Times New Roman"/>
          <w:color w:val="000000"/>
          <w:sz w:val="20"/>
          <w:szCs w:val="20"/>
          <w:lang w:val="nl-NL" w:eastAsia="nl-BE"/>
        </w:rPr>
        <w:t xml:space="preserve"> worden onderzocht. Anderzijds zal via de </w:t>
      </w:r>
      <w:proofErr w:type="spellStart"/>
      <w:r w:rsidRPr="00FC1A82">
        <w:rPr>
          <w:rFonts w:ascii="Times New Roman" w:eastAsia="Times New Roman" w:hAnsi="Times New Roman" w:cs="Times New Roman"/>
          <w:i/>
          <w:iCs/>
          <w:color w:val="000000"/>
          <w:sz w:val="20"/>
          <w:szCs w:val="20"/>
          <w:lang w:val="nl-NL" w:eastAsia="nl-BE"/>
        </w:rPr>
        <w:t>überlieferungsgeschichtliche</w:t>
      </w:r>
      <w:proofErr w:type="spellEnd"/>
      <w:r w:rsidRPr="00FC1A82">
        <w:rPr>
          <w:rFonts w:ascii="Times New Roman" w:eastAsia="Times New Roman" w:hAnsi="Times New Roman" w:cs="Times New Roman"/>
          <w:i/>
          <w:iCs/>
          <w:color w:val="000000"/>
          <w:sz w:val="20"/>
          <w:szCs w:val="20"/>
          <w:lang w:val="nl-NL" w:eastAsia="nl-BE"/>
        </w:rPr>
        <w:t xml:space="preserve"> </w:t>
      </w:r>
      <w:proofErr w:type="spellStart"/>
      <w:r w:rsidRPr="00FC1A82">
        <w:rPr>
          <w:rFonts w:ascii="Times New Roman" w:eastAsia="Times New Roman" w:hAnsi="Times New Roman" w:cs="Times New Roman"/>
          <w:i/>
          <w:iCs/>
          <w:color w:val="000000"/>
          <w:sz w:val="20"/>
          <w:szCs w:val="20"/>
          <w:lang w:val="nl-NL" w:eastAsia="nl-BE"/>
        </w:rPr>
        <w:t>Forschung</w:t>
      </w:r>
      <w:proofErr w:type="spellEnd"/>
      <w:r w:rsidRPr="00FC1A82">
        <w:rPr>
          <w:rFonts w:ascii="Times New Roman" w:eastAsia="Times New Roman" w:hAnsi="Times New Roman" w:cs="Times New Roman"/>
          <w:color w:val="000000"/>
          <w:sz w:val="20"/>
          <w:szCs w:val="20"/>
          <w:lang w:val="nl-NL" w:eastAsia="nl-BE"/>
        </w:rPr>
        <w:t xml:space="preserve"> de functie van de geselecteerde tekstgetuigen in hun </w:t>
      </w:r>
      <w:proofErr w:type="spellStart"/>
      <w:r w:rsidRPr="00FC1A82">
        <w:rPr>
          <w:rFonts w:ascii="Times New Roman" w:eastAsia="Times New Roman" w:hAnsi="Times New Roman" w:cs="Times New Roman"/>
          <w:color w:val="000000"/>
          <w:sz w:val="20"/>
          <w:szCs w:val="20"/>
          <w:lang w:val="nl-NL" w:eastAsia="nl-BE"/>
        </w:rPr>
        <w:t>buitenhandschriftelijke</w:t>
      </w:r>
      <w:proofErr w:type="spellEnd"/>
      <w:r w:rsidRPr="00FC1A82">
        <w:rPr>
          <w:rFonts w:ascii="Times New Roman" w:eastAsia="Times New Roman" w:hAnsi="Times New Roman" w:cs="Times New Roman"/>
          <w:color w:val="000000"/>
          <w:sz w:val="20"/>
          <w:szCs w:val="20"/>
          <w:lang w:val="nl-NL" w:eastAsia="nl-BE"/>
        </w:rPr>
        <w:t xml:space="preserve"> context (ontstaan, publiek, doorwerking) worden geanalyseerd. De onderzoeksresultaten die daaruit zullen voortvloeien, zullen met elkaar in verband worden gebracht om vervolgens in een algemeen literair, cultureel en geestelijk kader te worden bestudeerd.</w:t>
      </w:r>
    </w:p>
    <w:p w:rsidR="00236A3B" w:rsidRPr="00FC1A82" w:rsidRDefault="00236A3B" w:rsidP="00236A3B">
      <w:pPr>
        <w:shd w:val="clear" w:color="auto" w:fill="FFFFFF"/>
        <w:spacing w:line="336" w:lineRule="atLeast"/>
        <w:jc w:val="both"/>
        <w:rPr>
          <w:rFonts w:ascii="Times New Roman" w:eastAsia="Times New Roman" w:hAnsi="Times New Roman" w:cs="Times New Roman"/>
          <w:color w:val="000000"/>
          <w:sz w:val="20"/>
          <w:szCs w:val="20"/>
          <w:lang w:val="nl-NL" w:eastAsia="nl-BE"/>
        </w:rPr>
      </w:pPr>
      <w:r w:rsidRPr="00FC1A82">
        <w:rPr>
          <w:rFonts w:ascii="Times New Roman" w:eastAsia="Times New Roman" w:hAnsi="Times New Roman" w:cs="Times New Roman"/>
          <w:color w:val="000000"/>
          <w:sz w:val="20"/>
          <w:szCs w:val="20"/>
          <w:lang w:val="nl-NL" w:eastAsia="nl-BE"/>
        </w:rPr>
        <w:t>Verwacht wordt dat via dit onderzoeksproject inzichten zullen worden verworven in de werking en overlevering van Middelnederlandse mystieke literatuur in het bijzonder, en geestelijke literatuur, als grootste genre binnen de overgeleverde Middelnederlandse literatuur, in het algemeen, en dat in zowel de middeleeuwse als vroegmoderne periode.</w:t>
      </w:r>
    </w:p>
    <w:p w:rsidR="00236A3B" w:rsidRPr="00236A3B" w:rsidRDefault="00236A3B" w:rsidP="00236A3B">
      <w:pPr>
        <w:jc w:val="both"/>
        <w:rPr>
          <w:rFonts w:ascii="Times New Roman" w:hAnsi="Times New Roman" w:cs="Times New Roman"/>
          <w:sz w:val="20"/>
          <w:szCs w:val="20"/>
          <w:lang w:val="nl-NL"/>
        </w:rPr>
      </w:pPr>
    </w:p>
    <w:p w:rsidR="002E7363" w:rsidRDefault="002E7363" w:rsidP="00236A3B">
      <w:pPr>
        <w:jc w:val="both"/>
      </w:pPr>
    </w:p>
    <w:sectPr w:rsidR="002E7363" w:rsidSect="006D0DCB">
      <w:pgSz w:w="8391" w:h="11907" w:code="11"/>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1A82"/>
    <w:rsid w:val="00236A3B"/>
    <w:rsid w:val="002E7363"/>
    <w:rsid w:val="006D0DCB"/>
    <w:rsid w:val="0091789C"/>
    <w:rsid w:val="00942294"/>
    <w:rsid w:val="009E4C57"/>
    <w:rsid w:val="009F16E4"/>
    <w:rsid w:val="00FC1A8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1A82"/>
  </w:style>
  <w:style w:type="paragraph" w:styleId="Kop3">
    <w:name w:val="heading 3"/>
    <w:basedOn w:val="Standaard"/>
    <w:link w:val="Kop3Char"/>
    <w:uiPriority w:val="9"/>
    <w:qFormat/>
    <w:rsid w:val="00FC1A82"/>
    <w:pPr>
      <w:spacing w:before="168" w:after="120" w:line="240" w:lineRule="auto"/>
      <w:outlineLvl w:val="2"/>
    </w:pPr>
    <w:rPr>
      <w:rFonts w:ascii="Times New Roman" w:eastAsia="Times New Roman" w:hAnsi="Times New Roman" w:cs="Times New Roman"/>
      <w:b/>
      <w:bCs/>
      <w:color w:val="000000"/>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C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C1A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1A82"/>
    <w:rPr>
      <w:rFonts w:ascii="Tahoma" w:hAnsi="Tahoma" w:cs="Tahoma"/>
      <w:sz w:val="16"/>
      <w:szCs w:val="16"/>
    </w:rPr>
  </w:style>
  <w:style w:type="character" w:customStyle="1" w:styleId="Kop3Char">
    <w:name w:val="Kop 3 Char"/>
    <w:basedOn w:val="Standaardalinea-lettertype"/>
    <w:link w:val="Kop3"/>
    <w:uiPriority w:val="9"/>
    <w:rsid w:val="00FC1A82"/>
    <w:rPr>
      <w:rFonts w:ascii="Times New Roman" w:eastAsia="Times New Roman" w:hAnsi="Times New Roman" w:cs="Times New Roman"/>
      <w:b/>
      <w:bCs/>
      <w:color w:val="000000"/>
      <w:sz w:val="24"/>
      <w:szCs w:val="24"/>
      <w:lang w:eastAsia="nl-BE"/>
    </w:rPr>
  </w:style>
  <w:style w:type="paragraph" w:styleId="Normaalweb">
    <w:name w:val="Normal (Web)"/>
    <w:basedOn w:val="Standaard"/>
    <w:uiPriority w:val="99"/>
    <w:semiHidden/>
    <w:unhideWhenUsed/>
    <w:rsid w:val="00FC1A82"/>
    <w:pPr>
      <w:spacing w:after="0"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9F16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FC1A82"/>
  </w:style>
  <w:style w:type="paragraph" w:styleId="Kop3">
    <w:name w:val="heading 3"/>
    <w:basedOn w:val="Standaard"/>
    <w:link w:val="Kop3Char"/>
    <w:uiPriority w:val="9"/>
    <w:qFormat/>
    <w:rsid w:val="00FC1A82"/>
    <w:pPr>
      <w:spacing w:before="168" w:after="120" w:line="240" w:lineRule="auto"/>
      <w:outlineLvl w:val="2"/>
    </w:pPr>
    <w:rPr>
      <w:rFonts w:ascii="Times New Roman" w:eastAsia="Times New Roman" w:hAnsi="Times New Roman" w:cs="Times New Roman"/>
      <w:b/>
      <w:bCs/>
      <w:color w:val="000000"/>
      <w:sz w:val="24"/>
      <w:szCs w:val="24"/>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FC1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FC1A82"/>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C1A82"/>
    <w:rPr>
      <w:rFonts w:ascii="Tahoma" w:hAnsi="Tahoma" w:cs="Tahoma"/>
      <w:sz w:val="16"/>
      <w:szCs w:val="16"/>
    </w:rPr>
  </w:style>
  <w:style w:type="character" w:customStyle="1" w:styleId="Kop3Char">
    <w:name w:val="Kop 3 Char"/>
    <w:basedOn w:val="Standaardalinea-lettertype"/>
    <w:link w:val="Kop3"/>
    <w:uiPriority w:val="9"/>
    <w:rsid w:val="00FC1A82"/>
    <w:rPr>
      <w:rFonts w:ascii="Times New Roman" w:eastAsia="Times New Roman" w:hAnsi="Times New Roman" w:cs="Times New Roman"/>
      <w:b/>
      <w:bCs/>
      <w:color w:val="000000"/>
      <w:sz w:val="24"/>
      <w:szCs w:val="24"/>
      <w:lang w:eastAsia="nl-BE"/>
    </w:rPr>
  </w:style>
  <w:style w:type="paragraph" w:styleId="Normaalweb">
    <w:name w:val="Normal (Web)"/>
    <w:basedOn w:val="Standaard"/>
    <w:uiPriority w:val="99"/>
    <w:semiHidden/>
    <w:unhideWhenUsed/>
    <w:rsid w:val="00FC1A82"/>
    <w:pPr>
      <w:spacing w:after="0" w:line="240" w:lineRule="auto"/>
    </w:pPr>
    <w:rPr>
      <w:rFonts w:ascii="Times New Roman" w:eastAsia="Times New Roman" w:hAnsi="Times New Roman" w:cs="Times New Roman"/>
      <w:sz w:val="24"/>
      <w:szCs w:val="24"/>
      <w:lang w:eastAsia="nl-BE"/>
    </w:rPr>
  </w:style>
  <w:style w:type="character" w:styleId="Hyperlink">
    <w:name w:val="Hyperlink"/>
    <w:basedOn w:val="Standaardalinea-lettertype"/>
    <w:uiPriority w:val="99"/>
    <w:unhideWhenUsed/>
    <w:rsid w:val="009F16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5961681">
      <w:bodyDiv w:val="1"/>
      <w:marLeft w:val="0"/>
      <w:marRight w:val="0"/>
      <w:marTop w:val="0"/>
      <w:marBottom w:val="0"/>
      <w:divBdr>
        <w:top w:val="none" w:sz="0" w:space="0" w:color="auto"/>
        <w:left w:val="none" w:sz="0" w:space="0" w:color="auto"/>
        <w:bottom w:val="none" w:sz="0" w:space="0" w:color="auto"/>
        <w:right w:val="none" w:sz="0" w:space="0" w:color="auto"/>
      </w:divBdr>
      <w:divsChild>
        <w:div w:id="685443291">
          <w:marLeft w:val="0"/>
          <w:marRight w:val="0"/>
          <w:marTop w:val="0"/>
          <w:marBottom w:val="0"/>
          <w:divBdr>
            <w:top w:val="none" w:sz="0" w:space="0" w:color="auto"/>
            <w:left w:val="none" w:sz="0" w:space="0" w:color="auto"/>
            <w:bottom w:val="none" w:sz="0" w:space="0" w:color="auto"/>
            <w:right w:val="none" w:sz="0" w:space="0" w:color="auto"/>
          </w:divBdr>
          <w:divsChild>
            <w:div w:id="1922715721">
              <w:marLeft w:val="0"/>
              <w:marRight w:val="0"/>
              <w:marTop w:val="1500"/>
              <w:marBottom w:val="0"/>
              <w:divBdr>
                <w:top w:val="none" w:sz="0" w:space="0" w:color="auto"/>
                <w:left w:val="none" w:sz="0" w:space="0" w:color="auto"/>
                <w:bottom w:val="none" w:sz="0" w:space="0" w:color="auto"/>
                <w:right w:val="none" w:sz="0" w:space="0" w:color="auto"/>
              </w:divBdr>
              <w:divsChild>
                <w:div w:id="1760785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BFB7E7-84B7-42A6-8531-F3C98CB4F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312</Words>
  <Characters>1721</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2029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Ine Kiekens</dc:creator>
  <cp:lastModifiedBy>Ine Kiekens</cp:lastModifiedBy>
  <cp:revision>2</cp:revision>
  <cp:lastPrinted>2015-01-09T13:23:00Z</cp:lastPrinted>
  <dcterms:created xsi:type="dcterms:W3CDTF">2015-04-02T20:15:00Z</dcterms:created>
  <dcterms:modified xsi:type="dcterms:W3CDTF">2015-04-02T20:15:00Z</dcterms:modified>
</cp:coreProperties>
</file>