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F2" w:rsidRDefault="00B107F2" w:rsidP="005B6E2F">
      <w:pPr>
        <w:pBdr>
          <w:top w:val="single" w:sz="4" w:space="1" w:color="auto" w:shadow="1"/>
          <w:left w:val="single" w:sz="4" w:space="4" w:color="auto" w:shadow="1"/>
          <w:bottom w:val="single" w:sz="4" w:space="1" w:color="auto" w:shadow="1"/>
          <w:right w:val="single" w:sz="4" w:space="4" w:color="auto" w:shadow="1"/>
        </w:pBdr>
        <w:jc w:val="center"/>
        <w:outlineLvl w:val="0"/>
        <w:rPr>
          <w:b/>
        </w:rPr>
      </w:pPr>
      <w:r>
        <w:rPr>
          <w:b/>
        </w:rPr>
        <w:t>CALL FOR PAPER</w:t>
      </w:r>
      <w:r w:rsidR="003301EF">
        <w:rPr>
          <w:b/>
        </w:rPr>
        <w:t>S</w:t>
      </w:r>
    </w:p>
    <w:p w:rsidR="00B107F2" w:rsidRDefault="00B107F2" w:rsidP="005B6E2F">
      <w:pPr>
        <w:pBdr>
          <w:top w:val="single" w:sz="4" w:space="1" w:color="auto" w:shadow="1"/>
          <w:left w:val="single" w:sz="4" w:space="4" w:color="auto" w:shadow="1"/>
          <w:bottom w:val="single" w:sz="4" w:space="1" w:color="auto" w:shadow="1"/>
          <w:right w:val="single" w:sz="4" w:space="4" w:color="auto" w:shadow="1"/>
        </w:pBdr>
        <w:jc w:val="center"/>
        <w:outlineLvl w:val="0"/>
        <w:rPr>
          <w:b/>
        </w:rPr>
      </w:pPr>
    </w:p>
    <w:p w:rsidR="00E37D81" w:rsidRDefault="00E93097" w:rsidP="005B6E2F">
      <w:pPr>
        <w:pBdr>
          <w:top w:val="single" w:sz="4" w:space="1" w:color="auto" w:shadow="1"/>
          <w:left w:val="single" w:sz="4" w:space="4" w:color="auto" w:shadow="1"/>
          <w:bottom w:val="single" w:sz="4" w:space="1" w:color="auto" w:shadow="1"/>
          <w:right w:val="single" w:sz="4" w:space="4" w:color="auto" w:shadow="1"/>
        </w:pBdr>
        <w:jc w:val="center"/>
        <w:outlineLvl w:val="0"/>
        <w:rPr>
          <w:b/>
        </w:rPr>
      </w:pPr>
      <w:r w:rsidRPr="00E93097">
        <w:rPr>
          <w:b/>
        </w:rPr>
        <w:t>Les instituti</w:t>
      </w:r>
      <w:r w:rsidR="00E37D81">
        <w:rPr>
          <w:b/>
        </w:rPr>
        <w:t>ons de mobilisation populaire</w:t>
      </w:r>
    </w:p>
    <w:p w:rsidR="00513E83" w:rsidRPr="00DD685F" w:rsidRDefault="00E93097" w:rsidP="005B6E2F">
      <w:pPr>
        <w:pBdr>
          <w:top w:val="single" w:sz="4" w:space="1" w:color="auto" w:shadow="1"/>
          <w:left w:val="single" w:sz="4" w:space="4" w:color="auto" w:shadow="1"/>
          <w:bottom w:val="single" w:sz="4" w:space="1" w:color="auto" w:shadow="1"/>
          <w:right w:val="single" w:sz="4" w:space="4" w:color="auto" w:shadow="1"/>
        </w:pBdr>
        <w:jc w:val="center"/>
        <w:outlineLvl w:val="0"/>
        <w:rPr>
          <w:b/>
          <w:lang w:val="en-US"/>
        </w:rPr>
      </w:pPr>
      <w:r w:rsidRPr="00DD685F">
        <w:rPr>
          <w:b/>
          <w:lang w:val="en-US"/>
        </w:rPr>
        <w:t xml:space="preserve">Institutions of Popular </w:t>
      </w:r>
      <w:proofErr w:type="spellStart"/>
      <w:r w:rsidRPr="00DD685F">
        <w:rPr>
          <w:b/>
          <w:lang w:val="en-US"/>
        </w:rPr>
        <w:t>Mobilisation</w:t>
      </w:r>
      <w:proofErr w:type="spellEnd"/>
    </w:p>
    <w:p w:rsidR="00BD7E88" w:rsidRPr="00DD685F" w:rsidRDefault="00BD7E88" w:rsidP="002143AA">
      <w:pPr>
        <w:jc w:val="both"/>
        <w:rPr>
          <w:lang w:val="en-US"/>
        </w:rPr>
      </w:pPr>
    </w:p>
    <w:p w:rsidR="00DE72FF" w:rsidRPr="00E55351" w:rsidRDefault="00DE72FF" w:rsidP="00513E83">
      <w:pPr>
        <w:jc w:val="center"/>
        <w:outlineLvl w:val="0"/>
        <w:rPr>
          <w:b/>
          <w:lang w:val="en-GB"/>
        </w:rPr>
      </w:pPr>
      <w:r w:rsidRPr="00E55351">
        <w:rPr>
          <w:b/>
          <w:lang w:val="en-GB"/>
        </w:rPr>
        <w:t>Workshop, Ghent, 5</w:t>
      </w:r>
      <w:r w:rsidR="00513E83" w:rsidRPr="00513E83">
        <w:rPr>
          <w:b/>
          <w:vertAlign w:val="superscript"/>
          <w:lang w:val="en-GB"/>
        </w:rPr>
        <w:t>th</w:t>
      </w:r>
      <w:r w:rsidRPr="00E55351">
        <w:rPr>
          <w:b/>
          <w:lang w:val="en-GB"/>
        </w:rPr>
        <w:t xml:space="preserve"> December 2014</w:t>
      </w:r>
    </w:p>
    <w:p w:rsidR="00513E83" w:rsidRPr="00DD685F" w:rsidRDefault="00513E83" w:rsidP="00DE72FF">
      <w:pPr>
        <w:jc w:val="both"/>
        <w:rPr>
          <w:lang w:val="en-US"/>
        </w:rPr>
      </w:pPr>
    </w:p>
    <w:p w:rsidR="00DE72FF" w:rsidRPr="00B34946" w:rsidRDefault="00DE72FF" w:rsidP="00DE72FF">
      <w:pPr>
        <w:jc w:val="both"/>
      </w:pPr>
      <w:r w:rsidRPr="00B34946">
        <w:t>Proje</w:t>
      </w:r>
      <w:r w:rsidR="00513E83">
        <w:t>c</w:t>
      </w:r>
      <w:r w:rsidRPr="00B34946">
        <w:t>t « Politisations ordinaires »</w:t>
      </w:r>
      <w:r>
        <w:t>/</w:t>
      </w:r>
      <w:r w:rsidRPr="00B34946">
        <w:t>« Common Politi</w:t>
      </w:r>
      <w:r w:rsidRPr="00E55351">
        <w:t>s</w:t>
      </w:r>
      <w:r w:rsidRPr="00B34946">
        <w:t>ations »</w:t>
      </w:r>
    </w:p>
    <w:p w:rsidR="00DE72FF" w:rsidRPr="00E55351" w:rsidRDefault="00513E83" w:rsidP="00DE72FF">
      <w:pPr>
        <w:jc w:val="both"/>
        <w:rPr>
          <w:lang w:val="en-GB"/>
        </w:rPr>
      </w:pPr>
      <w:proofErr w:type="spellStart"/>
      <w:r>
        <w:rPr>
          <w:lang w:val="en-GB"/>
        </w:rPr>
        <w:t>Labex</w:t>
      </w:r>
      <w:proofErr w:type="spellEnd"/>
      <w:r>
        <w:rPr>
          <w:lang w:val="en-GB"/>
        </w:rPr>
        <w:t xml:space="preserve"> SMS, </w:t>
      </w:r>
      <w:r w:rsidR="00DE72FF">
        <w:rPr>
          <w:lang w:val="en-GB"/>
        </w:rPr>
        <w:t xml:space="preserve">University of </w:t>
      </w:r>
      <w:r w:rsidR="00DE72FF" w:rsidRPr="00E55351">
        <w:rPr>
          <w:lang w:val="en-GB"/>
        </w:rPr>
        <w:t xml:space="preserve">Toulouse, </w:t>
      </w:r>
      <w:r w:rsidR="00DE72FF">
        <w:rPr>
          <w:lang w:val="en-GB"/>
        </w:rPr>
        <w:t>University of Ghent</w:t>
      </w:r>
      <w:r w:rsidR="00DE72FF" w:rsidRPr="00E55351">
        <w:rPr>
          <w:lang w:val="en-GB"/>
        </w:rPr>
        <w:t xml:space="preserve">, </w:t>
      </w:r>
      <w:r w:rsidR="00DE72FF">
        <w:rPr>
          <w:lang w:val="en-GB"/>
        </w:rPr>
        <w:t>University</w:t>
      </w:r>
      <w:r>
        <w:rPr>
          <w:lang w:val="en-GB"/>
        </w:rPr>
        <w:t xml:space="preserve"> </w:t>
      </w:r>
      <w:r w:rsidR="00DE72FF">
        <w:rPr>
          <w:lang w:val="en-GB"/>
        </w:rPr>
        <w:t>of Leuven</w:t>
      </w:r>
      <w:r w:rsidR="00DE72FF" w:rsidRPr="00E55351">
        <w:rPr>
          <w:lang w:val="en-GB"/>
        </w:rPr>
        <w:t xml:space="preserve">, </w:t>
      </w:r>
      <w:r w:rsidR="00DE72FF">
        <w:rPr>
          <w:lang w:val="en-GB"/>
        </w:rPr>
        <w:t xml:space="preserve">University of </w:t>
      </w:r>
      <w:proofErr w:type="spellStart"/>
      <w:r w:rsidR="00DE72FF">
        <w:rPr>
          <w:lang w:val="en-GB"/>
        </w:rPr>
        <w:t>Sevilla</w:t>
      </w:r>
      <w:proofErr w:type="spellEnd"/>
    </w:p>
    <w:p w:rsidR="00DE72FF" w:rsidRPr="00E55351" w:rsidRDefault="00DE72FF" w:rsidP="00DE72FF">
      <w:pPr>
        <w:jc w:val="both"/>
        <w:rPr>
          <w:lang w:val="en-GB"/>
        </w:rPr>
      </w:pPr>
    </w:p>
    <w:p w:rsidR="00DE72FF" w:rsidRPr="00E55351" w:rsidRDefault="00DE72FF" w:rsidP="00DE72FF">
      <w:pPr>
        <w:jc w:val="both"/>
        <w:rPr>
          <w:lang w:val="en-GB"/>
        </w:rPr>
      </w:pPr>
      <w:r>
        <w:rPr>
          <w:lang w:val="en-GB"/>
        </w:rPr>
        <w:t>C</w:t>
      </w:r>
      <w:r w:rsidRPr="00E55351">
        <w:rPr>
          <w:lang w:val="en-GB"/>
        </w:rPr>
        <w:t>oordinated by Jan Dumolyn (</w:t>
      </w:r>
      <w:r>
        <w:rPr>
          <w:lang w:val="en-GB"/>
        </w:rPr>
        <w:t>Ghent</w:t>
      </w:r>
      <w:r w:rsidRPr="00E55351">
        <w:rPr>
          <w:lang w:val="en-GB"/>
        </w:rPr>
        <w:t xml:space="preserve">), Jelle </w:t>
      </w:r>
      <w:proofErr w:type="spellStart"/>
      <w:r w:rsidRPr="00E55351">
        <w:rPr>
          <w:lang w:val="en-GB"/>
        </w:rPr>
        <w:t>Haemers</w:t>
      </w:r>
      <w:proofErr w:type="spellEnd"/>
      <w:r w:rsidRPr="00E55351">
        <w:rPr>
          <w:lang w:val="en-GB"/>
        </w:rPr>
        <w:t xml:space="preserve"> (</w:t>
      </w:r>
      <w:r>
        <w:rPr>
          <w:lang w:val="en-GB"/>
        </w:rPr>
        <w:t>Leuven</w:t>
      </w:r>
      <w:r w:rsidRPr="00E55351">
        <w:rPr>
          <w:lang w:val="en-GB"/>
        </w:rPr>
        <w:t xml:space="preserve">), Rafael </w:t>
      </w:r>
      <w:proofErr w:type="spellStart"/>
      <w:r w:rsidRPr="00E55351">
        <w:rPr>
          <w:lang w:val="en-GB"/>
        </w:rPr>
        <w:t>Oliva</w:t>
      </w:r>
      <w:proofErr w:type="spellEnd"/>
      <w:r w:rsidRPr="00E55351">
        <w:rPr>
          <w:lang w:val="en-GB"/>
        </w:rPr>
        <w:t xml:space="preserve"> </w:t>
      </w:r>
      <w:proofErr w:type="spellStart"/>
      <w:r w:rsidRPr="00E55351">
        <w:rPr>
          <w:lang w:val="en-GB"/>
        </w:rPr>
        <w:t>Herrer</w:t>
      </w:r>
      <w:proofErr w:type="spellEnd"/>
      <w:r w:rsidRPr="00E55351">
        <w:rPr>
          <w:lang w:val="en-GB"/>
        </w:rPr>
        <w:t xml:space="preserve"> (</w:t>
      </w:r>
      <w:proofErr w:type="spellStart"/>
      <w:r>
        <w:rPr>
          <w:lang w:val="en-GB"/>
        </w:rPr>
        <w:t>Sevilla</w:t>
      </w:r>
      <w:proofErr w:type="spellEnd"/>
      <w:r w:rsidRPr="00E55351">
        <w:rPr>
          <w:lang w:val="en-GB"/>
        </w:rPr>
        <w:t xml:space="preserve">) et Claire </w:t>
      </w:r>
      <w:proofErr w:type="spellStart"/>
      <w:r w:rsidRPr="00E55351">
        <w:rPr>
          <w:lang w:val="en-GB"/>
        </w:rPr>
        <w:t>Judde</w:t>
      </w:r>
      <w:proofErr w:type="spellEnd"/>
      <w:r w:rsidRPr="00E55351">
        <w:rPr>
          <w:lang w:val="en-GB"/>
        </w:rPr>
        <w:t xml:space="preserve"> de </w:t>
      </w:r>
      <w:proofErr w:type="spellStart"/>
      <w:r w:rsidRPr="00E55351">
        <w:rPr>
          <w:lang w:val="en-GB"/>
        </w:rPr>
        <w:t>Larivière</w:t>
      </w:r>
      <w:proofErr w:type="spellEnd"/>
      <w:r w:rsidRPr="00E55351">
        <w:rPr>
          <w:lang w:val="en-GB"/>
        </w:rPr>
        <w:t xml:space="preserve"> (Toulouse)</w:t>
      </w:r>
    </w:p>
    <w:p w:rsidR="00DE72FF" w:rsidRPr="00E55351" w:rsidRDefault="00DE72FF" w:rsidP="00DE72FF">
      <w:pPr>
        <w:jc w:val="both"/>
        <w:rPr>
          <w:lang w:val="en-GB"/>
        </w:rPr>
      </w:pPr>
    </w:p>
    <w:p w:rsidR="00DE72FF" w:rsidRDefault="00DE72FF" w:rsidP="00DE72FF">
      <w:pPr>
        <w:jc w:val="both"/>
        <w:rPr>
          <w:lang w:val="en-GB"/>
        </w:rPr>
      </w:pPr>
      <w:r w:rsidRPr="00E55351">
        <w:rPr>
          <w:lang w:val="en-GB"/>
        </w:rPr>
        <w:t>Keynote Speakers : Marc Boone (</w:t>
      </w:r>
      <w:r>
        <w:rPr>
          <w:lang w:val="en-GB"/>
        </w:rPr>
        <w:t>Ghent</w:t>
      </w:r>
      <w:r w:rsidRPr="00E55351">
        <w:rPr>
          <w:lang w:val="en-GB"/>
        </w:rPr>
        <w:t>), Marcel van der Linden (Amsterdam) </w:t>
      </w:r>
    </w:p>
    <w:p w:rsidR="00DE72FF" w:rsidRPr="00E55351" w:rsidRDefault="00DE72FF" w:rsidP="00DE72FF">
      <w:pPr>
        <w:jc w:val="both"/>
        <w:rPr>
          <w:lang w:val="en-GB"/>
        </w:rPr>
      </w:pPr>
    </w:p>
    <w:p w:rsidR="00DE72FF" w:rsidRPr="00E55351" w:rsidRDefault="00DE72FF" w:rsidP="00DE72FF">
      <w:pPr>
        <w:ind w:firstLine="709"/>
        <w:jc w:val="both"/>
        <w:rPr>
          <w:lang w:val="en-GB"/>
        </w:rPr>
      </w:pPr>
      <w:r w:rsidRPr="00E55351">
        <w:rPr>
          <w:lang w:val="en-GB"/>
        </w:rPr>
        <w:t>In the middle ages and the early modern period, the common people were part of various institutions that regulated collective life. Some of these were structured formally and had statutes, for instance guilds, confraternities and church-fabric committees. Workers as well as urban elites belonged to these groups, which means they involved people from different social groups in their practices. These institutions regulated the organisation of labour, organi</w:t>
      </w:r>
      <w:r>
        <w:rPr>
          <w:lang w:val="en-GB"/>
        </w:rPr>
        <w:t>s</w:t>
      </w:r>
      <w:r w:rsidRPr="00E55351">
        <w:rPr>
          <w:lang w:val="en-GB"/>
        </w:rPr>
        <w:t>ed collective devotion</w:t>
      </w:r>
      <w:r>
        <w:rPr>
          <w:lang w:val="en-GB"/>
        </w:rPr>
        <w:t xml:space="preserve">, </w:t>
      </w:r>
      <w:r w:rsidRPr="00E55351">
        <w:rPr>
          <w:lang w:val="en-GB"/>
        </w:rPr>
        <w:t xml:space="preserve">financed and took care of church buildings. Men and women were active </w:t>
      </w:r>
      <w:r>
        <w:rPr>
          <w:lang w:val="en-GB"/>
        </w:rPr>
        <w:t>in</w:t>
      </w:r>
      <w:r w:rsidRPr="00E55351">
        <w:rPr>
          <w:lang w:val="en-GB"/>
        </w:rPr>
        <w:t xml:space="preserve"> the</w:t>
      </w:r>
      <w:r>
        <w:rPr>
          <w:lang w:val="en-GB"/>
        </w:rPr>
        <w:t>se institutions</w:t>
      </w:r>
      <w:r w:rsidRPr="00E55351">
        <w:rPr>
          <w:lang w:val="en-GB"/>
        </w:rPr>
        <w:t xml:space="preserve"> and they regularly assembled to decide</w:t>
      </w:r>
      <w:r>
        <w:rPr>
          <w:lang w:val="en-GB"/>
        </w:rPr>
        <w:t xml:space="preserve"> for instance</w:t>
      </w:r>
      <w:r w:rsidRPr="00E55351">
        <w:rPr>
          <w:lang w:val="en-GB"/>
        </w:rPr>
        <w:t xml:space="preserve"> </w:t>
      </w:r>
      <w:r>
        <w:rPr>
          <w:lang w:val="en-GB"/>
        </w:rPr>
        <w:t>about</w:t>
      </w:r>
      <w:r w:rsidRPr="00E55351">
        <w:rPr>
          <w:lang w:val="en-GB"/>
        </w:rPr>
        <w:t xml:space="preserve"> rules and regulations</w:t>
      </w:r>
      <w:r w:rsidR="00513E83">
        <w:rPr>
          <w:lang w:val="en-GB"/>
        </w:rPr>
        <w:t xml:space="preserve"> </w:t>
      </w:r>
      <w:r>
        <w:rPr>
          <w:lang w:val="en-GB"/>
        </w:rPr>
        <w:t>regarding</w:t>
      </w:r>
      <w:r w:rsidRPr="00E55351">
        <w:rPr>
          <w:lang w:val="en-GB"/>
        </w:rPr>
        <w:t xml:space="preserve"> labour time, the duration of contracts, the age of apprenticeship, </w:t>
      </w:r>
      <w:r>
        <w:rPr>
          <w:lang w:val="en-GB"/>
        </w:rPr>
        <w:t>or</w:t>
      </w:r>
      <w:r w:rsidRPr="00E55351">
        <w:rPr>
          <w:lang w:val="en-GB"/>
        </w:rPr>
        <w:t xml:space="preserve"> the nature and quality of production.</w:t>
      </w:r>
    </w:p>
    <w:p w:rsidR="00DE72FF" w:rsidRPr="00E55351" w:rsidRDefault="00DE72FF" w:rsidP="00DE72FF">
      <w:pPr>
        <w:ind w:firstLine="709"/>
        <w:jc w:val="both"/>
        <w:rPr>
          <w:lang w:val="en-GB"/>
        </w:rPr>
      </w:pPr>
      <w:r w:rsidRPr="00E55351">
        <w:rPr>
          <w:lang w:val="en-GB"/>
        </w:rPr>
        <w:t>In order to come to agreements, the</w:t>
      </w:r>
      <w:r>
        <w:rPr>
          <w:lang w:val="en-GB"/>
        </w:rPr>
        <w:t xml:space="preserve"> members</w:t>
      </w:r>
      <w:r w:rsidRPr="00E55351">
        <w:rPr>
          <w:lang w:val="en-GB"/>
        </w:rPr>
        <w:t xml:space="preserve"> negotiated and discussed, imposed their views on others, followed </w:t>
      </w:r>
      <w:r>
        <w:rPr>
          <w:lang w:val="en-GB"/>
        </w:rPr>
        <w:t xml:space="preserve">or resisted </w:t>
      </w:r>
      <w:r w:rsidRPr="00E55351">
        <w:rPr>
          <w:lang w:val="en-GB"/>
        </w:rPr>
        <w:t>the leaders</w:t>
      </w:r>
      <w:r>
        <w:rPr>
          <w:lang w:val="en-GB"/>
        </w:rPr>
        <w:t xml:space="preserve">’ </w:t>
      </w:r>
      <w:r w:rsidRPr="00C43EDE">
        <w:rPr>
          <w:lang w:val="en-GB"/>
        </w:rPr>
        <w:t>id</w:t>
      </w:r>
      <w:bookmarkStart w:id="0" w:name="_GoBack"/>
      <w:bookmarkEnd w:id="0"/>
      <w:r w:rsidRPr="00C43EDE">
        <w:rPr>
          <w:lang w:val="en-GB"/>
        </w:rPr>
        <w:t>eas</w:t>
      </w:r>
      <w:r w:rsidRPr="00E55351">
        <w:rPr>
          <w:lang w:val="en-GB"/>
        </w:rPr>
        <w:t xml:space="preserve"> and proposed alternatives. These spaces and moments of collective life</w:t>
      </w:r>
      <w:r w:rsidR="00513E83">
        <w:rPr>
          <w:lang w:val="en-GB"/>
        </w:rPr>
        <w:t xml:space="preserve"> </w:t>
      </w:r>
      <w:r>
        <w:rPr>
          <w:lang w:val="en-GB"/>
        </w:rPr>
        <w:t>provided</w:t>
      </w:r>
      <w:r w:rsidRPr="00E55351">
        <w:rPr>
          <w:lang w:val="en-GB"/>
        </w:rPr>
        <w:t xml:space="preserve"> occasions for the commoners to elaborate upon and discuss the frameworks and rules of their communities and to come to a shared understanding, whether tacit or explicitly formulated on codes of action and of reflecting on the common</w:t>
      </w:r>
      <w:r>
        <w:rPr>
          <w:lang w:val="en-GB"/>
        </w:rPr>
        <w:t xml:space="preserve"> good</w:t>
      </w:r>
      <w:r w:rsidRPr="00E55351">
        <w:rPr>
          <w:lang w:val="en-GB"/>
        </w:rPr>
        <w:t xml:space="preserve">. This implied integrating the rules of negotiation in a habitus of collective deliberation, of learning how to convene, </w:t>
      </w:r>
      <w:r>
        <w:rPr>
          <w:lang w:val="en-GB"/>
        </w:rPr>
        <w:t xml:space="preserve">how </w:t>
      </w:r>
      <w:r w:rsidRPr="00E55351">
        <w:rPr>
          <w:lang w:val="en-GB"/>
        </w:rPr>
        <w:t xml:space="preserve">to behave, </w:t>
      </w:r>
      <w:r>
        <w:rPr>
          <w:lang w:val="en-GB"/>
        </w:rPr>
        <w:t xml:space="preserve">how </w:t>
      </w:r>
      <w:r w:rsidRPr="00E55351">
        <w:rPr>
          <w:lang w:val="en-GB"/>
        </w:rPr>
        <w:t xml:space="preserve">to vote and </w:t>
      </w:r>
      <w:r>
        <w:rPr>
          <w:lang w:val="en-GB"/>
        </w:rPr>
        <w:t xml:space="preserve">how </w:t>
      </w:r>
      <w:r w:rsidRPr="00E55351">
        <w:rPr>
          <w:lang w:val="en-GB"/>
        </w:rPr>
        <w:t>to discuss.</w:t>
      </w:r>
    </w:p>
    <w:p w:rsidR="00B107F2" w:rsidRDefault="00DE72FF" w:rsidP="00B107F2">
      <w:pPr>
        <w:ind w:firstLine="709"/>
        <w:jc w:val="both"/>
        <w:rPr>
          <w:lang w:val="en-GB"/>
        </w:rPr>
      </w:pPr>
      <w:r w:rsidRPr="00E55351">
        <w:rPr>
          <w:lang w:val="en-GB"/>
        </w:rPr>
        <w:t>The objective of this workshop is to</w:t>
      </w:r>
      <w:r w:rsidR="00513E83">
        <w:rPr>
          <w:lang w:val="en-GB"/>
        </w:rPr>
        <w:t xml:space="preserve"> </w:t>
      </w:r>
      <w:r>
        <w:rPr>
          <w:lang w:val="en-GB"/>
        </w:rPr>
        <w:t>identify</w:t>
      </w:r>
      <w:r w:rsidRPr="00E55351">
        <w:rPr>
          <w:lang w:val="en-GB"/>
        </w:rPr>
        <w:t xml:space="preserve"> how these institutions functioned and how they provided the common people with a political culture necessary to build up a critical public discourse and a set of resources for popular mobilisation. Whether the elites ignored this capacity or took it into account, in the end these discourses created a practice of power by themselves.</w:t>
      </w:r>
    </w:p>
    <w:p w:rsidR="00B107F2" w:rsidRDefault="00B107F2" w:rsidP="00B107F2">
      <w:pPr>
        <w:ind w:firstLine="709"/>
        <w:jc w:val="both"/>
        <w:rPr>
          <w:lang w:val="en-GB"/>
        </w:rPr>
      </w:pPr>
    </w:p>
    <w:p w:rsidR="00B107F2" w:rsidRDefault="00B107F2" w:rsidP="00B107F2">
      <w:pPr>
        <w:ind w:firstLine="709"/>
        <w:jc w:val="both"/>
        <w:rPr>
          <w:lang w:val="en-GB"/>
        </w:rPr>
      </w:pPr>
      <w:r w:rsidRPr="00DD685F">
        <w:rPr>
          <w:lang w:val="en-US"/>
        </w:rPr>
        <w:t xml:space="preserve">We are seeking papers from across the disciplines, and especially </w:t>
      </w:r>
      <w:r w:rsidR="004C55BB" w:rsidRPr="00DD685F">
        <w:rPr>
          <w:lang w:val="en-US"/>
        </w:rPr>
        <w:t xml:space="preserve">in </w:t>
      </w:r>
      <w:r w:rsidRPr="00DD685F">
        <w:rPr>
          <w:lang w:val="en-US"/>
        </w:rPr>
        <w:t xml:space="preserve">late medieval and early modern history, which explore the role and functions of ordinary people in these institutions,  the way they worked, their </w:t>
      </w:r>
      <w:proofErr w:type="spellStart"/>
      <w:r w:rsidRPr="00DD685F">
        <w:rPr>
          <w:lang w:val="en-US"/>
        </w:rPr>
        <w:t>organisation</w:t>
      </w:r>
      <w:proofErr w:type="spellEnd"/>
      <w:r w:rsidRPr="00DD685F">
        <w:rPr>
          <w:lang w:val="en-US"/>
        </w:rPr>
        <w:t>, their composition ; the forms of action of their members, their means of action, the topics of discussion and debate, their political resources and tools of actions ; the places of gathering ; and the sources</w:t>
      </w:r>
      <w:r>
        <w:rPr>
          <w:lang w:val="en-GB"/>
        </w:rPr>
        <w:t xml:space="preserve"> which can help study them.</w:t>
      </w:r>
    </w:p>
    <w:p w:rsidR="00B107F2" w:rsidRDefault="00B107F2" w:rsidP="00B107F2">
      <w:pPr>
        <w:ind w:firstLine="709"/>
        <w:jc w:val="both"/>
        <w:rPr>
          <w:lang w:val="en-GB"/>
        </w:rPr>
      </w:pPr>
    </w:p>
    <w:p w:rsidR="00B107F2" w:rsidRPr="00DD685F" w:rsidRDefault="00B107F2" w:rsidP="00B107F2">
      <w:pPr>
        <w:ind w:firstLine="708"/>
        <w:jc w:val="both"/>
        <w:rPr>
          <w:lang w:val="en-US"/>
        </w:rPr>
      </w:pPr>
      <w:r w:rsidRPr="00DD685F">
        <w:rPr>
          <w:lang w:val="en-US"/>
        </w:rPr>
        <w:t xml:space="preserve">Please send a brief abstract (max. 250 words) and a brief narrative CV (max. 150 words)  to  Jan </w:t>
      </w:r>
      <w:proofErr w:type="spellStart"/>
      <w:r w:rsidRPr="00DD685F">
        <w:rPr>
          <w:lang w:val="en-US"/>
        </w:rPr>
        <w:t>Dumolyn</w:t>
      </w:r>
      <w:proofErr w:type="spellEnd"/>
      <w:r w:rsidRPr="00DD685F">
        <w:rPr>
          <w:lang w:val="en-US"/>
        </w:rPr>
        <w:t xml:space="preserve"> (jan.dumolyn@ugent.be) </w:t>
      </w:r>
      <w:r w:rsidR="00F530AC" w:rsidRPr="00DD685F">
        <w:rPr>
          <w:lang w:val="en-US"/>
        </w:rPr>
        <w:t xml:space="preserve">and Claire </w:t>
      </w:r>
      <w:proofErr w:type="spellStart"/>
      <w:r w:rsidR="00F530AC" w:rsidRPr="00DD685F">
        <w:rPr>
          <w:lang w:val="en-US"/>
        </w:rPr>
        <w:t>Judde</w:t>
      </w:r>
      <w:proofErr w:type="spellEnd"/>
      <w:r w:rsidR="00F530AC" w:rsidRPr="00DD685F">
        <w:rPr>
          <w:lang w:val="en-US"/>
        </w:rPr>
        <w:t xml:space="preserve"> de </w:t>
      </w:r>
      <w:proofErr w:type="spellStart"/>
      <w:r w:rsidR="00F530AC" w:rsidRPr="00DD685F">
        <w:rPr>
          <w:lang w:val="en-US"/>
        </w:rPr>
        <w:t>Lariviere</w:t>
      </w:r>
      <w:proofErr w:type="spellEnd"/>
      <w:r w:rsidR="00F530AC" w:rsidRPr="00DD685F">
        <w:rPr>
          <w:lang w:val="en-US"/>
        </w:rPr>
        <w:t xml:space="preserve"> (judde@univ-tlse2.fr) </w:t>
      </w:r>
      <w:r w:rsidRPr="00DD685F">
        <w:rPr>
          <w:lang w:val="en-US"/>
        </w:rPr>
        <w:t>by 15 May 2014.</w:t>
      </w:r>
    </w:p>
    <w:sectPr w:rsidR="00B107F2" w:rsidRPr="00DD685F" w:rsidSect="0012262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97"/>
    <w:rsid w:val="00034EF8"/>
    <w:rsid w:val="0005014E"/>
    <w:rsid w:val="000B608F"/>
    <w:rsid w:val="00122629"/>
    <w:rsid w:val="001833AE"/>
    <w:rsid w:val="001B64DC"/>
    <w:rsid w:val="001F2A3E"/>
    <w:rsid w:val="0021301E"/>
    <w:rsid w:val="002143AA"/>
    <w:rsid w:val="00291A5A"/>
    <w:rsid w:val="003301EF"/>
    <w:rsid w:val="003B688B"/>
    <w:rsid w:val="004112E0"/>
    <w:rsid w:val="004437CA"/>
    <w:rsid w:val="004C55BB"/>
    <w:rsid w:val="005021F6"/>
    <w:rsid w:val="00513E83"/>
    <w:rsid w:val="0055036D"/>
    <w:rsid w:val="005B6E2F"/>
    <w:rsid w:val="005C379F"/>
    <w:rsid w:val="00677A68"/>
    <w:rsid w:val="006D0B4B"/>
    <w:rsid w:val="00722F73"/>
    <w:rsid w:val="00945C8A"/>
    <w:rsid w:val="009D6958"/>
    <w:rsid w:val="00A147A1"/>
    <w:rsid w:val="00AA24D6"/>
    <w:rsid w:val="00B107F2"/>
    <w:rsid w:val="00B11287"/>
    <w:rsid w:val="00B23DAF"/>
    <w:rsid w:val="00B4067C"/>
    <w:rsid w:val="00BD7E88"/>
    <w:rsid w:val="00BE33C5"/>
    <w:rsid w:val="00DD685F"/>
    <w:rsid w:val="00DE72FF"/>
    <w:rsid w:val="00DF0D58"/>
    <w:rsid w:val="00E34F8E"/>
    <w:rsid w:val="00E37D81"/>
    <w:rsid w:val="00E93097"/>
    <w:rsid w:val="00EB715E"/>
    <w:rsid w:val="00F530AC"/>
    <w:rsid w:val="00F72943"/>
    <w:rsid w:val="00F767FA"/>
    <w:rsid w:val="00F963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3097"/>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B688B"/>
    <w:rPr>
      <w:sz w:val="18"/>
      <w:szCs w:val="18"/>
    </w:rPr>
  </w:style>
  <w:style w:type="paragraph" w:styleId="Tekstopmerking">
    <w:name w:val="annotation text"/>
    <w:basedOn w:val="Standaard"/>
    <w:link w:val="CommentaireCar"/>
    <w:uiPriority w:val="99"/>
    <w:semiHidden/>
    <w:unhideWhenUsed/>
    <w:rsid w:val="003B688B"/>
  </w:style>
  <w:style w:type="character" w:customStyle="1" w:styleId="CommentaireCar">
    <w:name w:val="Commentaire Car"/>
    <w:basedOn w:val="Standaardalinea-lettertype"/>
    <w:link w:val="Tekstopmerking"/>
    <w:uiPriority w:val="99"/>
    <w:semiHidden/>
    <w:rsid w:val="003B688B"/>
    <w:rPr>
      <w:lang w:val="fr-FR"/>
    </w:rPr>
  </w:style>
  <w:style w:type="paragraph" w:styleId="Onderwerpvanopmerking">
    <w:name w:val="annotation subject"/>
    <w:basedOn w:val="Tekstopmerking"/>
    <w:next w:val="Tekstopmerking"/>
    <w:link w:val="ObjetducommentaireCar"/>
    <w:uiPriority w:val="99"/>
    <w:semiHidden/>
    <w:unhideWhenUsed/>
    <w:rsid w:val="003B688B"/>
    <w:rPr>
      <w:b/>
      <w:bCs/>
      <w:sz w:val="20"/>
      <w:szCs w:val="20"/>
    </w:rPr>
  </w:style>
  <w:style w:type="character" w:customStyle="1" w:styleId="ObjetducommentaireCar">
    <w:name w:val="Objet du commentaire Car"/>
    <w:basedOn w:val="CommentaireCar"/>
    <w:link w:val="Onderwerpvanopmerking"/>
    <w:uiPriority w:val="99"/>
    <w:semiHidden/>
    <w:rsid w:val="003B688B"/>
    <w:rPr>
      <w:b/>
      <w:bCs/>
      <w:sz w:val="20"/>
      <w:szCs w:val="20"/>
      <w:lang w:val="fr-FR"/>
    </w:rPr>
  </w:style>
  <w:style w:type="paragraph" w:styleId="Revisie">
    <w:name w:val="Revision"/>
    <w:hidden/>
    <w:uiPriority w:val="99"/>
    <w:semiHidden/>
    <w:rsid w:val="003B688B"/>
    <w:rPr>
      <w:lang w:val="fr-FR"/>
    </w:rPr>
  </w:style>
  <w:style w:type="paragraph" w:styleId="Ballontekst">
    <w:name w:val="Balloon Text"/>
    <w:basedOn w:val="Standaard"/>
    <w:link w:val="TextedebullesCar"/>
    <w:uiPriority w:val="99"/>
    <w:semiHidden/>
    <w:unhideWhenUsed/>
    <w:rsid w:val="003B688B"/>
    <w:rPr>
      <w:rFonts w:ascii="Lucida Grande" w:hAnsi="Lucida Grande"/>
      <w:sz w:val="18"/>
      <w:szCs w:val="18"/>
    </w:rPr>
  </w:style>
  <w:style w:type="character" w:customStyle="1" w:styleId="TextedebullesCar">
    <w:name w:val="Texte de bulles Car"/>
    <w:basedOn w:val="Standaardalinea-lettertype"/>
    <w:link w:val="Ballontekst"/>
    <w:uiPriority w:val="99"/>
    <w:semiHidden/>
    <w:rsid w:val="003B688B"/>
    <w:rPr>
      <w:rFonts w:ascii="Lucida Grande" w:hAnsi="Lucida Grande"/>
      <w:sz w:val="18"/>
      <w:szCs w:val="18"/>
      <w:lang w:val="fr-FR"/>
    </w:rPr>
  </w:style>
  <w:style w:type="character" w:customStyle="1" w:styleId="apple-converted-space">
    <w:name w:val="apple-converted-space"/>
    <w:basedOn w:val="Standaardalinea-lettertype"/>
    <w:rsid w:val="000B6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3097"/>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B688B"/>
    <w:rPr>
      <w:sz w:val="18"/>
      <w:szCs w:val="18"/>
    </w:rPr>
  </w:style>
  <w:style w:type="paragraph" w:styleId="Tekstopmerking">
    <w:name w:val="annotation text"/>
    <w:basedOn w:val="Standaard"/>
    <w:link w:val="CommentaireCar"/>
    <w:uiPriority w:val="99"/>
    <w:semiHidden/>
    <w:unhideWhenUsed/>
    <w:rsid w:val="003B688B"/>
  </w:style>
  <w:style w:type="character" w:customStyle="1" w:styleId="CommentaireCar">
    <w:name w:val="Commentaire Car"/>
    <w:basedOn w:val="Standaardalinea-lettertype"/>
    <w:link w:val="Tekstopmerking"/>
    <w:uiPriority w:val="99"/>
    <w:semiHidden/>
    <w:rsid w:val="003B688B"/>
    <w:rPr>
      <w:lang w:val="fr-FR"/>
    </w:rPr>
  </w:style>
  <w:style w:type="paragraph" w:styleId="Onderwerpvanopmerking">
    <w:name w:val="annotation subject"/>
    <w:basedOn w:val="Tekstopmerking"/>
    <w:next w:val="Tekstopmerking"/>
    <w:link w:val="ObjetducommentaireCar"/>
    <w:uiPriority w:val="99"/>
    <w:semiHidden/>
    <w:unhideWhenUsed/>
    <w:rsid w:val="003B688B"/>
    <w:rPr>
      <w:b/>
      <w:bCs/>
      <w:sz w:val="20"/>
      <w:szCs w:val="20"/>
    </w:rPr>
  </w:style>
  <w:style w:type="character" w:customStyle="1" w:styleId="ObjetducommentaireCar">
    <w:name w:val="Objet du commentaire Car"/>
    <w:basedOn w:val="CommentaireCar"/>
    <w:link w:val="Onderwerpvanopmerking"/>
    <w:uiPriority w:val="99"/>
    <w:semiHidden/>
    <w:rsid w:val="003B688B"/>
    <w:rPr>
      <w:b/>
      <w:bCs/>
      <w:sz w:val="20"/>
      <w:szCs w:val="20"/>
      <w:lang w:val="fr-FR"/>
    </w:rPr>
  </w:style>
  <w:style w:type="paragraph" w:styleId="Revisie">
    <w:name w:val="Revision"/>
    <w:hidden/>
    <w:uiPriority w:val="99"/>
    <w:semiHidden/>
    <w:rsid w:val="003B688B"/>
    <w:rPr>
      <w:lang w:val="fr-FR"/>
    </w:rPr>
  </w:style>
  <w:style w:type="paragraph" w:styleId="Ballontekst">
    <w:name w:val="Balloon Text"/>
    <w:basedOn w:val="Standaard"/>
    <w:link w:val="TextedebullesCar"/>
    <w:uiPriority w:val="99"/>
    <w:semiHidden/>
    <w:unhideWhenUsed/>
    <w:rsid w:val="003B688B"/>
    <w:rPr>
      <w:rFonts w:ascii="Lucida Grande" w:hAnsi="Lucida Grande"/>
      <w:sz w:val="18"/>
      <w:szCs w:val="18"/>
    </w:rPr>
  </w:style>
  <w:style w:type="character" w:customStyle="1" w:styleId="TextedebullesCar">
    <w:name w:val="Texte de bulles Car"/>
    <w:basedOn w:val="Standaardalinea-lettertype"/>
    <w:link w:val="Ballontekst"/>
    <w:uiPriority w:val="99"/>
    <w:semiHidden/>
    <w:rsid w:val="003B688B"/>
    <w:rPr>
      <w:rFonts w:ascii="Lucida Grande" w:hAnsi="Lucida Grande"/>
      <w:sz w:val="18"/>
      <w:szCs w:val="18"/>
      <w:lang w:val="fr-FR"/>
    </w:rPr>
  </w:style>
  <w:style w:type="character" w:customStyle="1" w:styleId="apple-converted-space">
    <w:name w:val="apple-converted-space"/>
    <w:basedOn w:val="Standaardalinea-lettertype"/>
    <w:rsid w:val="000B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1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Judde</dc:creator>
  <cp:lastModifiedBy>Stefan Meysman</cp:lastModifiedBy>
  <cp:revision>2</cp:revision>
  <dcterms:created xsi:type="dcterms:W3CDTF">2014-04-15T11:41:00Z</dcterms:created>
  <dcterms:modified xsi:type="dcterms:W3CDTF">2014-04-15T11:41:00Z</dcterms:modified>
</cp:coreProperties>
</file>